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7C" w:rsidRDefault="003B6C07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B6C07">
        <w:rPr>
          <w:color w:val="000000"/>
          <w:sz w:val="28"/>
          <w:szCs w:val="28"/>
        </w:rPr>
        <w:t xml:space="preserve">Е.Е. </w:t>
      </w:r>
      <w:proofErr w:type="spellStart"/>
      <w:r w:rsidRPr="003B6C07">
        <w:rPr>
          <w:color w:val="000000"/>
          <w:sz w:val="28"/>
          <w:szCs w:val="28"/>
        </w:rPr>
        <w:t>Гребенкина</w:t>
      </w:r>
      <w:proofErr w:type="spellEnd"/>
    </w:p>
    <w:p w:rsidR="003B6C07" w:rsidRDefault="003B6C07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Алтайский государственный университет (Барнаул, Россия)</w:t>
      </w:r>
    </w:p>
    <w:p w:rsidR="003B6C07" w:rsidRDefault="003B6C07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3B6C07">
        <w:rPr>
          <w:b/>
          <w:color w:val="000000"/>
          <w:sz w:val="28"/>
          <w:szCs w:val="28"/>
        </w:rPr>
        <w:t>Коммуникативное взаимодействие на уроках английского языка</w:t>
      </w:r>
    </w:p>
    <w:p w:rsidR="007758FC" w:rsidRDefault="007758FC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758FC">
        <w:rPr>
          <w:color w:val="000000"/>
          <w:sz w:val="28"/>
          <w:szCs w:val="28"/>
        </w:rPr>
        <w:t xml:space="preserve">В статье рассматривается соотношение понятий </w:t>
      </w:r>
      <w:r>
        <w:rPr>
          <w:color w:val="000000"/>
          <w:sz w:val="28"/>
          <w:szCs w:val="28"/>
        </w:rPr>
        <w:t>«коммуникация» и «общение», раскрываются понятия «умения», «коммуникативные умения»</w:t>
      </w:r>
      <w:r w:rsidR="00F80B15">
        <w:rPr>
          <w:color w:val="000000"/>
          <w:sz w:val="28"/>
          <w:szCs w:val="28"/>
        </w:rPr>
        <w:t>. Так</w:t>
      </w:r>
      <w:r>
        <w:rPr>
          <w:color w:val="000000"/>
          <w:sz w:val="28"/>
          <w:szCs w:val="28"/>
        </w:rPr>
        <w:t>же приведены основные принципы эффективного коммуникативного взаимодействия на уроках английского языка.</w:t>
      </w:r>
    </w:p>
    <w:p w:rsidR="007758FC" w:rsidRDefault="007758FC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Ключевые слова: коммуникация, общение, коммуникативные умения, коммуникативное взаимодействие, коммуникативная компетенция</w:t>
      </w:r>
      <w:r w:rsidR="00F80B15" w:rsidRPr="00F80B15">
        <w:rPr>
          <w:color w:val="000000"/>
          <w:sz w:val="28"/>
          <w:szCs w:val="28"/>
        </w:rPr>
        <w:t>, уроки английского языка</w:t>
      </w:r>
      <w:r>
        <w:rPr>
          <w:color w:val="000000"/>
          <w:sz w:val="28"/>
          <w:szCs w:val="28"/>
        </w:rPr>
        <w:t>.</w:t>
      </w:r>
    </w:p>
    <w:p w:rsidR="007758FC" w:rsidRDefault="007758FC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E.E. </w:t>
      </w:r>
      <w:proofErr w:type="spellStart"/>
      <w:r>
        <w:rPr>
          <w:color w:val="000000"/>
          <w:sz w:val="28"/>
          <w:szCs w:val="28"/>
          <w:lang w:val="en-US"/>
        </w:rPr>
        <w:t>Grebenkina</w:t>
      </w:r>
      <w:proofErr w:type="spellEnd"/>
    </w:p>
    <w:p w:rsidR="007758FC" w:rsidRDefault="007758FC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Altai State University (Barnaul, Russia)</w:t>
      </w:r>
    </w:p>
    <w:p w:rsidR="00F80B15" w:rsidRDefault="007758FC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In this article we examine </w:t>
      </w:r>
      <w:r w:rsidR="00F80B15">
        <w:rPr>
          <w:color w:val="000000"/>
          <w:sz w:val="28"/>
          <w:szCs w:val="28"/>
          <w:lang w:val="en-US"/>
        </w:rPr>
        <w:t xml:space="preserve">the relation of terms </w:t>
      </w:r>
      <w:r w:rsidR="00F80B15" w:rsidRPr="00F80B15">
        <w:rPr>
          <w:color w:val="000000"/>
          <w:sz w:val="28"/>
          <w:szCs w:val="28"/>
          <w:lang w:val="en-US"/>
        </w:rPr>
        <w:t>«</w:t>
      </w:r>
      <w:r w:rsidR="00F80B15">
        <w:rPr>
          <w:color w:val="000000"/>
          <w:sz w:val="28"/>
          <w:szCs w:val="28"/>
          <w:lang w:val="en-US"/>
        </w:rPr>
        <w:t>communication</w:t>
      </w:r>
      <w:r w:rsidR="00F80B15" w:rsidRPr="00F80B15">
        <w:rPr>
          <w:color w:val="000000"/>
          <w:sz w:val="28"/>
          <w:szCs w:val="28"/>
          <w:lang w:val="en-US"/>
        </w:rPr>
        <w:t>»</w:t>
      </w:r>
      <w:r w:rsidR="00F80B15">
        <w:rPr>
          <w:color w:val="000000"/>
          <w:sz w:val="28"/>
          <w:szCs w:val="28"/>
          <w:lang w:val="en-US"/>
        </w:rPr>
        <w:t xml:space="preserve"> and</w:t>
      </w:r>
      <w:r w:rsidR="00F80B15" w:rsidRPr="00F80B15">
        <w:rPr>
          <w:color w:val="000000"/>
          <w:sz w:val="28"/>
          <w:szCs w:val="28"/>
          <w:lang w:val="en-US"/>
        </w:rPr>
        <w:t xml:space="preserve"> «</w:t>
      </w:r>
      <w:r w:rsidR="00F80B15">
        <w:rPr>
          <w:color w:val="000000"/>
          <w:sz w:val="28"/>
          <w:szCs w:val="28"/>
          <w:lang w:val="en-US"/>
        </w:rPr>
        <w:t>interaction</w:t>
      </w:r>
      <w:r w:rsidR="00F80B15" w:rsidRPr="00F80B15">
        <w:rPr>
          <w:color w:val="000000"/>
          <w:sz w:val="28"/>
          <w:szCs w:val="28"/>
          <w:lang w:val="en-US"/>
        </w:rPr>
        <w:t>»</w:t>
      </w:r>
      <w:r w:rsidR="00F80B15">
        <w:rPr>
          <w:color w:val="000000"/>
          <w:sz w:val="28"/>
          <w:szCs w:val="28"/>
          <w:lang w:val="en-US"/>
        </w:rPr>
        <w:t xml:space="preserve"> and such terms as </w:t>
      </w:r>
      <w:r w:rsidR="00F80B15" w:rsidRPr="00F80B15">
        <w:rPr>
          <w:color w:val="000000"/>
          <w:sz w:val="28"/>
          <w:szCs w:val="28"/>
          <w:lang w:val="en-US"/>
        </w:rPr>
        <w:t>«skills»</w:t>
      </w:r>
      <w:r w:rsidR="00F80B15">
        <w:rPr>
          <w:color w:val="000000"/>
          <w:sz w:val="28"/>
          <w:szCs w:val="28"/>
          <w:lang w:val="en-US"/>
        </w:rPr>
        <w:t xml:space="preserve">, </w:t>
      </w:r>
      <w:r w:rsidR="00F80B15" w:rsidRPr="00F80B15">
        <w:rPr>
          <w:color w:val="000000"/>
          <w:sz w:val="28"/>
          <w:szCs w:val="28"/>
          <w:lang w:val="en-US"/>
        </w:rPr>
        <w:t>«</w:t>
      </w:r>
      <w:r w:rsidR="00F80B15">
        <w:rPr>
          <w:color w:val="000000"/>
          <w:sz w:val="28"/>
          <w:szCs w:val="28"/>
          <w:lang w:val="en-US"/>
        </w:rPr>
        <w:t>communicative skills</w:t>
      </w:r>
      <w:r w:rsidR="00F80B15" w:rsidRPr="00F80B15">
        <w:rPr>
          <w:color w:val="000000"/>
          <w:sz w:val="28"/>
          <w:szCs w:val="28"/>
          <w:lang w:val="en-US"/>
        </w:rPr>
        <w:t>»</w:t>
      </w:r>
      <w:r w:rsidR="00F80B15">
        <w:rPr>
          <w:color w:val="000000"/>
          <w:sz w:val="28"/>
          <w:szCs w:val="28"/>
          <w:lang w:val="en-US"/>
        </w:rPr>
        <w:t xml:space="preserve">. Also we summarize the main principles of effective communicative interaction on English lessons. </w:t>
      </w:r>
    </w:p>
    <w:p w:rsidR="00F80B15" w:rsidRPr="00F80B15" w:rsidRDefault="00F80B15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Key words: communication, interaction, communicative skills, communicative interaction, communicative competence</w:t>
      </w:r>
      <w:r w:rsidRPr="00F80B15">
        <w:rPr>
          <w:color w:val="000000"/>
          <w:sz w:val="28"/>
          <w:szCs w:val="28"/>
          <w:lang w:val="en-US"/>
        </w:rPr>
        <w:t>, English lessons</w:t>
      </w:r>
      <w:r>
        <w:rPr>
          <w:color w:val="000000"/>
          <w:sz w:val="28"/>
          <w:szCs w:val="28"/>
          <w:lang w:val="en-US"/>
        </w:rPr>
        <w:t>.</w:t>
      </w:r>
    </w:p>
    <w:p w:rsidR="00247DC3" w:rsidRPr="00DA39EB" w:rsidRDefault="00247DC3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A39EB">
        <w:rPr>
          <w:color w:val="000000"/>
          <w:sz w:val="28"/>
          <w:szCs w:val="28"/>
        </w:rPr>
        <w:t xml:space="preserve">В области основного общего образования происходят значительные изменения. </w:t>
      </w:r>
      <w:r w:rsidRPr="00DA39EB">
        <w:rPr>
          <w:sz w:val="28"/>
          <w:szCs w:val="28"/>
        </w:rPr>
        <w:t xml:space="preserve">С введением Федеральных государственных </w:t>
      </w:r>
      <w:r w:rsidR="00321E9F">
        <w:rPr>
          <w:sz w:val="28"/>
          <w:szCs w:val="28"/>
        </w:rPr>
        <w:t xml:space="preserve">образовательных </w:t>
      </w:r>
      <w:r w:rsidRPr="00DA39EB">
        <w:rPr>
          <w:sz w:val="28"/>
          <w:szCs w:val="28"/>
        </w:rPr>
        <w:t>стандартов нового поколения одной из ведущих задач учителя стало развитие у учащихся универсальных учебных действий (далее УУД), среди которых немаловажную роль играют коммуникативные УУД или иными словами коммуникативные умения.</w:t>
      </w:r>
    </w:p>
    <w:p w:rsidR="00541DB2" w:rsidRPr="00DA39EB" w:rsidRDefault="00247DC3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A39EB">
        <w:rPr>
          <w:color w:val="000000"/>
          <w:sz w:val="28"/>
          <w:szCs w:val="28"/>
        </w:rPr>
        <w:t>Говоря об умениях, мы понимаем, что они формируются</w:t>
      </w:r>
      <w:r w:rsidR="00BE77C2" w:rsidRPr="00DA39EB">
        <w:rPr>
          <w:color w:val="000000"/>
          <w:sz w:val="28"/>
          <w:szCs w:val="28"/>
        </w:rPr>
        <w:t xml:space="preserve"> в </w:t>
      </w:r>
      <w:r w:rsidRPr="00DA39EB">
        <w:rPr>
          <w:color w:val="000000"/>
          <w:sz w:val="28"/>
          <w:szCs w:val="28"/>
        </w:rPr>
        <w:t xml:space="preserve">процессе </w:t>
      </w:r>
      <w:r w:rsidR="00BE77C2" w:rsidRPr="00DA39EB">
        <w:rPr>
          <w:color w:val="000000"/>
          <w:sz w:val="28"/>
          <w:szCs w:val="28"/>
        </w:rPr>
        <w:t>деятельности, а коммуникативные умения формируются и совершенствую</w:t>
      </w:r>
      <w:r w:rsidR="00321E9F">
        <w:rPr>
          <w:color w:val="000000"/>
          <w:sz w:val="28"/>
          <w:szCs w:val="28"/>
        </w:rPr>
        <w:t xml:space="preserve">тся в процессе общения, поэтому </w:t>
      </w:r>
      <w:r w:rsidR="00BE77C2" w:rsidRPr="00DA39EB">
        <w:rPr>
          <w:color w:val="000000"/>
          <w:sz w:val="28"/>
          <w:szCs w:val="28"/>
        </w:rPr>
        <w:t>следует уточнить соотношение таких ключевых понятий как «коммуникация» и «общение», раскрыть понятия «умения», «коммуникативные умения»</w:t>
      </w:r>
      <w:r w:rsidRPr="00DA39EB">
        <w:rPr>
          <w:color w:val="000000"/>
          <w:sz w:val="28"/>
          <w:szCs w:val="28"/>
        </w:rPr>
        <w:t xml:space="preserve">. </w:t>
      </w:r>
      <w:r w:rsidR="00BE77C2" w:rsidRPr="00DA39EB">
        <w:rPr>
          <w:color w:val="000000"/>
          <w:sz w:val="28"/>
          <w:szCs w:val="28"/>
        </w:rPr>
        <w:t xml:space="preserve"> </w:t>
      </w:r>
    </w:p>
    <w:p w:rsidR="00933758" w:rsidRPr="00DA39EB" w:rsidRDefault="00247DC3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color w:val="727272"/>
          <w:sz w:val="28"/>
          <w:szCs w:val="28"/>
          <w:shd w:val="clear" w:color="auto" w:fill="FFFFFF"/>
        </w:rPr>
      </w:pPr>
      <w:r w:rsidRPr="00DA39EB">
        <w:rPr>
          <w:color w:val="000000"/>
          <w:sz w:val="28"/>
          <w:szCs w:val="28"/>
        </w:rPr>
        <w:lastRenderedPageBreak/>
        <w:t xml:space="preserve">Существует множество определений понятия «общение», но мы остановимся на определении Б.Ф. Ломова, который </w:t>
      </w:r>
      <w:r w:rsidR="00933758" w:rsidRPr="00DA39EB">
        <w:rPr>
          <w:sz w:val="28"/>
          <w:szCs w:val="28"/>
          <w:shd w:val="clear" w:color="auto" w:fill="FFFFFF"/>
        </w:rPr>
        <w:t xml:space="preserve">рассматривает общение как специфическую форму взаимодействия человека с другими людьми, в ходе которого осуществляется обоюдный обмен представлениями, идеями, интересами, настроениями, установками. В общении конкретный индивид овладевает </w:t>
      </w:r>
      <w:r w:rsidR="00B03D7C">
        <w:rPr>
          <w:sz w:val="28"/>
          <w:szCs w:val="28"/>
          <w:shd w:val="clear" w:color="auto" w:fill="FFFFFF"/>
        </w:rPr>
        <w:t>«</w:t>
      </w:r>
      <w:r w:rsidR="00933758" w:rsidRPr="00DA39EB">
        <w:rPr>
          <w:sz w:val="28"/>
          <w:szCs w:val="28"/>
          <w:shd w:val="clear" w:color="auto" w:fill="FFFFFF"/>
        </w:rPr>
        <w:t>фондом духовного богатства</w:t>
      </w:r>
      <w:r w:rsidR="00B03D7C">
        <w:rPr>
          <w:sz w:val="28"/>
          <w:szCs w:val="28"/>
          <w:shd w:val="clear" w:color="auto" w:fill="FFFFFF"/>
        </w:rPr>
        <w:t>»</w:t>
      </w:r>
      <w:r w:rsidR="00933758" w:rsidRPr="00DA39EB">
        <w:rPr>
          <w:sz w:val="28"/>
          <w:szCs w:val="28"/>
          <w:shd w:val="clear" w:color="auto" w:fill="FFFFFF"/>
        </w:rPr>
        <w:t xml:space="preserve">, созданным другими людьми, благодаря чему преодолевается ограниченность его индивидуального опыта; вместе с тем через общение он вносит в этот </w:t>
      </w:r>
      <w:r w:rsidR="00B03D7C">
        <w:rPr>
          <w:sz w:val="28"/>
          <w:szCs w:val="28"/>
          <w:shd w:val="clear" w:color="auto" w:fill="FFFFFF"/>
        </w:rPr>
        <w:t>«</w:t>
      </w:r>
      <w:r w:rsidR="00933758" w:rsidRPr="00DA39EB">
        <w:rPr>
          <w:sz w:val="28"/>
          <w:szCs w:val="28"/>
          <w:shd w:val="clear" w:color="auto" w:fill="FFFFFF"/>
        </w:rPr>
        <w:t>фонд</w:t>
      </w:r>
      <w:r w:rsidR="00B03D7C">
        <w:rPr>
          <w:sz w:val="28"/>
          <w:szCs w:val="28"/>
          <w:shd w:val="clear" w:color="auto" w:fill="FFFFFF"/>
        </w:rPr>
        <w:t>»</w:t>
      </w:r>
      <w:r w:rsidR="00933758" w:rsidRPr="00DA39EB">
        <w:rPr>
          <w:sz w:val="28"/>
          <w:szCs w:val="28"/>
          <w:shd w:val="clear" w:color="auto" w:fill="FFFFFF"/>
        </w:rPr>
        <w:t xml:space="preserve"> то, что создал сам</w:t>
      </w:r>
      <w:r w:rsidR="00012D46">
        <w:rPr>
          <w:sz w:val="28"/>
          <w:szCs w:val="28"/>
          <w:shd w:val="clear" w:color="auto" w:fill="FFFFFF"/>
        </w:rPr>
        <w:t xml:space="preserve"> [</w:t>
      </w:r>
      <w:r w:rsidR="00F80B15" w:rsidRPr="00F80B15">
        <w:rPr>
          <w:sz w:val="28"/>
          <w:szCs w:val="28"/>
          <w:shd w:val="clear" w:color="auto" w:fill="FFFFFF"/>
        </w:rPr>
        <w:t>5</w:t>
      </w:r>
      <w:r w:rsidR="00012D46">
        <w:rPr>
          <w:sz w:val="28"/>
          <w:szCs w:val="28"/>
          <w:shd w:val="clear" w:color="auto" w:fill="FFFFFF"/>
        </w:rPr>
        <w:t>]</w:t>
      </w:r>
      <w:r w:rsidR="00933758" w:rsidRPr="00DA39EB">
        <w:rPr>
          <w:sz w:val="28"/>
          <w:szCs w:val="28"/>
          <w:shd w:val="clear" w:color="auto" w:fill="FFFFFF"/>
        </w:rPr>
        <w:t>.</w:t>
      </w:r>
      <w:bookmarkStart w:id="0" w:name="B3103Part2p6s1"/>
      <w:bookmarkEnd w:id="0"/>
      <w:r w:rsidR="00933758" w:rsidRPr="00DA39EB">
        <w:rPr>
          <w:rStyle w:val="apple-converted-space"/>
          <w:color w:val="727272"/>
          <w:sz w:val="28"/>
          <w:szCs w:val="28"/>
          <w:shd w:val="clear" w:color="auto" w:fill="FFFFFF"/>
        </w:rPr>
        <w:t> </w:t>
      </w:r>
    </w:p>
    <w:p w:rsidR="00ED42E7" w:rsidRPr="00DA39EB" w:rsidRDefault="003C551E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DA39EB">
        <w:rPr>
          <w:sz w:val="28"/>
          <w:szCs w:val="28"/>
          <w:shd w:val="clear" w:color="auto" w:fill="FFFFFF"/>
        </w:rPr>
        <w:t xml:space="preserve">А.П. </w:t>
      </w:r>
      <w:proofErr w:type="spellStart"/>
      <w:r w:rsidRPr="00DA39EB">
        <w:rPr>
          <w:sz w:val="28"/>
          <w:szCs w:val="28"/>
          <w:shd w:val="clear" w:color="auto" w:fill="FFFFFF"/>
        </w:rPr>
        <w:t>Садохин</w:t>
      </w:r>
      <w:proofErr w:type="spellEnd"/>
      <w:r w:rsidRPr="00DA39EB">
        <w:rPr>
          <w:sz w:val="28"/>
          <w:szCs w:val="28"/>
          <w:shd w:val="clear" w:color="auto" w:fill="FFFFFF"/>
        </w:rPr>
        <w:t xml:space="preserve"> утверждает, что в психологической и социологической литературе термин «коммуникация» обозначает средства связи любых объектов материального и духовного мира, процесса передачи информации от человека к человеку, а также передачи и обмена информацией в обществе с целью воздействия на социальные процессы.</w:t>
      </w:r>
    </w:p>
    <w:p w:rsidR="003C551E" w:rsidRPr="00DA39EB" w:rsidRDefault="003C551E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A39EB">
        <w:rPr>
          <w:color w:val="000000"/>
          <w:sz w:val="28"/>
          <w:szCs w:val="28"/>
        </w:rPr>
        <w:t>На соотношение понятий «общение» и «коммуникация» существует 2 точки зрения:</w:t>
      </w:r>
    </w:p>
    <w:p w:rsidR="003C551E" w:rsidRPr="00DA39EB" w:rsidRDefault="00B03D7C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="003C551E" w:rsidRPr="00DA39EB">
        <w:rPr>
          <w:color w:val="000000"/>
          <w:sz w:val="28"/>
          <w:szCs w:val="28"/>
        </w:rPr>
        <w:t>базовой категорией является коммуникация, которая между людьми протекает в форме общения как обмен знаковыми образованиями (сообщениями);</w:t>
      </w:r>
    </w:p>
    <w:p w:rsidR="003C551E" w:rsidRPr="00DA39EB" w:rsidRDefault="00B03D7C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="003C551E" w:rsidRPr="00DA39EB">
        <w:rPr>
          <w:color w:val="000000"/>
          <w:sz w:val="28"/>
          <w:szCs w:val="28"/>
        </w:rPr>
        <w:t>основной категорией считается общение, а в структуре последнего выделяются коммуникация (обмен информацией), интеракция (организация взаимодействия и воздействия), перцепция (чувственное восприятие как основа взаимопонимания)</w:t>
      </w:r>
      <w:r w:rsidR="00012D46" w:rsidRPr="00012D46">
        <w:rPr>
          <w:color w:val="000000"/>
          <w:sz w:val="28"/>
          <w:szCs w:val="28"/>
        </w:rPr>
        <w:t xml:space="preserve"> </w:t>
      </w:r>
      <w:r w:rsidR="00012D46">
        <w:rPr>
          <w:sz w:val="28"/>
          <w:szCs w:val="28"/>
          <w:shd w:val="clear" w:color="auto" w:fill="FFFFFF"/>
        </w:rPr>
        <w:t>[</w:t>
      </w:r>
      <w:r w:rsidR="00AA7B44" w:rsidRPr="00AA7B44">
        <w:rPr>
          <w:sz w:val="28"/>
          <w:szCs w:val="28"/>
          <w:shd w:val="clear" w:color="auto" w:fill="FFFFFF"/>
        </w:rPr>
        <w:t>4</w:t>
      </w:r>
      <w:r w:rsidR="00012D46">
        <w:rPr>
          <w:sz w:val="28"/>
          <w:szCs w:val="28"/>
          <w:shd w:val="clear" w:color="auto" w:fill="FFFFFF"/>
        </w:rPr>
        <w:t>]</w:t>
      </w:r>
      <w:r w:rsidR="003C551E" w:rsidRPr="00DA39EB">
        <w:rPr>
          <w:color w:val="000000"/>
          <w:sz w:val="28"/>
          <w:szCs w:val="28"/>
        </w:rPr>
        <w:t>.</w:t>
      </w:r>
    </w:p>
    <w:p w:rsidR="00933758" w:rsidRPr="00B03D7C" w:rsidRDefault="003C551E" w:rsidP="003B6C07">
      <w:pPr>
        <w:pStyle w:val="a3"/>
        <w:spacing w:before="0" w:beforeAutospacing="0" w:after="0" w:afterAutospacing="0" w:line="360" w:lineRule="auto"/>
        <w:ind w:left="142" w:firstLine="720"/>
        <w:jc w:val="both"/>
        <w:rPr>
          <w:color w:val="000000"/>
          <w:sz w:val="28"/>
          <w:szCs w:val="28"/>
        </w:rPr>
      </w:pPr>
      <w:r w:rsidRPr="00DA39EB">
        <w:rPr>
          <w:color w:val="000000"/>
          <w:sz w:val="28"/>
          <w:szCs w:val="28"/>
        </w:rPr>
        <w:t xml:space="preserve">Следует отметить, что эти два понятия имеют как общие, так и отличительные признаки. </w:t>
      </w:r>
      <w:r w:rsidR="00132A45" w:rsidRPr="00DA39EB">
        <w:rPr>
          <w:color w:val="000000"/>
          <w:sz w:val="28"/>
          <w:szCs w:val="28"/>
        </w:rPr>
        <w:t xml:space="preserve">Все зависит от того, в какой науке они используются. Будем считать, что коммуникация – это более широкое понятие, которое включает в себя общение, так как последнее включает в себя только вербальные средства передачи информации. </w:t>
      </w:r>
    </w:p>
    <w:p w:rsidR="00DA39EB" w:rsidRPr="003B6C07" w:rsidRDefault="0011396F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39EB">
        <w:rPr>
          <w:sz w:val="28"/>
          <w:szCs w:val="28"/>
        </w:rPr>
        <w:t xml:space="preserve">Не последнюю роль в </w:t>
      </w:r>
      <w:r w:rsidR="00CF5D2F">
        <w:rPr>
          <w:sz w:val="28"/>
          <w:szCs w:val="28"/>
        </w:rPr>
        <w:t xml:space="preserve">успешном </w:t>
      </w:r>
      <w:r w:rsidRPr="00DA39EB">
        <w:rPr>
          <w:sz w:val="28"/>
          <w:szCs w:val="28"/>
        </w:rPr>
        <w:t xml:space="preserve">обучении </w:t>
      </w:r>
      <w:r w:rsidR="00CF5D2F">
        <w:rPr>
          <w:sz w:val="28"/>
          <w:szCs w:val="28"/>
        </w:rPr>
        <w:t xml:space="preserve">школьников </w:t>
      </w:r>
      <w:r w:rsidRPr="00DA39EB">
        <w:rPr>
          <w:sz w:val="28"/>
          <w:szCs w:val="28"/>
        </w:rPr>
        <w:t>иностранному языку играет развитие коммуникативных умений.</w:t>
      </w:r>
      <w:r w:rsidR="00470491" w:rsidRPr="00DA39EB">
        <w:rPr>
          <w:sz w:val="28"/>
          <w:szCs w:val="28"/>
        </w:rPr>
        <w:t xml:space="preserve"> </w:t>
      </w:r>
      <w:r w:rsidRPr="00DA39EB">
        <w:rPr>
          <w:sz w:val="28"/>
          <w:szCs w:val="28"/>
        </w:rPr>
        <w:t xml:space="preserve">Для </w:t>
      </w:r>
      <w:r w:rsidRPr="00DA39EB">
        <w:rPr>
          <w:sz w:val="28"/>
          <w:szCs w:val="28"/>
        </w:rPr>
        <w:lastRenderedPageBreak/>
        <w:t xml:space="preserve">раскрытия сущности понятия «коммуникативные умения» нам необходимо охарактеризовать такие понятия, как </w:t>
      </w:r>
      <w:r w:rsidR="00546D75" w:rsidRPr="00DA39EB">
        <w:rPr>
          <w:sz w:val="28"/>
          <w:szCs w:val="28"/>
        </w:rPr>
        <w:t xml:space="preserve">«умения» и «навыки». </w:t>
      </w:r>
      <w:r w:rsidRPr="00DA39EB">
        <w:rPr>
          <w:sz w:val="28"/>
          <w:szCs w:val="28"/>
        </w:rPr>
        <w:t xml:space="preserve">По </w:t>
      </w:r>
      <w:r w:rsidR="00012D46" w:rsidRPr="00012D46">
        <w:rPr>
          <w:sz w:val="28"/>
          <w:szCs w:val="28"/>
        </w:rPr>
        <w:t>Максимовой</w:t>
      </w:r>
      <w:r w:rsidR="00012D46">
        <w:rPr>
          <w:sz w:val="28"/>
          <w:szCs w:val="28"/>
        </w:rPr>
        <w:t xml:space="preserve"> </w:t>
      </w:r>
      <w:r w:rsidR="00012D46" w:rsidRPr="00012D46">
        <w:rPr>
          <w:sz w:val="28"/>
          <w:szCs w:val="28"/>
        </w:rPr>
        <w:t>А.</w:t>
      </w:r>
      <w:r w:rsidR="00012D46">
        <w:rPr>
          <w:sz w:val="28"/>
          <w:szCs w:val="28"/>
        </w:rPr>
        <w:t>А</w:t>
      </w:r>
      <w:r w:rsidRPr="00DA39EB">
        <w:rPr>
          <w:sz w:val="28"/>
          <w:szCs w:val="28"/>
        </w:rPr>
        <w:t>. элементарное умение – это дейст</w:t>
      </w:r>
      <w:r w:rsidR="00546D75" w:rsidRPr="00DA39EB">
        <w:rPr>
          <w:sz w:val="28"/>
          <w:szCs w:val="28"/>
        </w:rPr>
        <w:t>вие, которое образует</w:t>
      </w:r>
      <w:r w:rsidRPr="00DA39EB">
        <w:rPr>
          <w:sz w:val="28"/>
          <w:szCs w:val="28"/>
        </w:rPr>
        <w:t>ся сознательно на основе знаний, с</w:t>
      </w:r>
      <w:r w:rsidR="00546D75" w:rsidRPr="00DA39EB">
        <w:rPr>
          <w:sz w:val="28"/>
          <w:szCs w:val="28"/>
        </w:rPr>
        <w:t>труктура действия не варь</w:t>
      </w:r>
      <w:r w:rsidRPr="00DA39EB">
        <w:rPr>
          <w:sz w:val="28"/>
          <w:szCs w:val="28"/>
        </w:rPr>
        <w:t>ируется субъектом, а д</w:t>
      </w:r>
      <w:r w:rsidR="00546D75" w:rsidRPr="00DA39EB">
        <w:rPr>
          <w:sz w:val="28"/>
          <w:szCs w:val="28"/>
        </w:rPr>
        <w:t>ействие нед</w:t>
      </w:r>
      <w:r w:rsidRPr="00DA39EB">
        <w:rPr>
          <w:sz w:val="28"/>
          <w:szCs w:val="28"/>
        </w:rPr>
        <w:t>остаточно отработано, выполняет</w:t>
      </w:r>
      <w:r w:rsidR="00546D75" w:rsidRPr="00DA39EB">
        <w:rPr>
          <w:sz w:val="28"/>
          <w:szCs w:val="28"/>
        </w:rPr>
        <w:t>ся медленно. В результате повторения это действие может быть доведено до навыка. На</w:t>
      </w:r>
      <w:r w:rsidR="00470491" w:rsidRPr="00DA39EB">
        <w:rPr>
          <w:sz w:val="28"/>
          <w:szCs w:val="28"/>
        </w:rPr>
        <w:t>вык – действие, которое соверша</w:t>
      </w:r>
      <w:r w:rsidR="00546D75" w:rsidRPr="00DA39EB">
        <w:rPr>
          <w:sz w:val="28"/>
          <w:szCs w:val="28"/>
        </w:rPr>
        <w:t xml:space="preserve">ется </w:t>
      </w:r>
      <w:r w:rsidR="00B03D7C">
        <w:rPr>
          <w:sz w:val="28"/>
          <w:szCs w:val="28"/>
        </w:rPr>
        <w:t>субъектом быстро, легко, уверен</w:t>
      </w:r>
      <w:r w:rsidR="00546D75" w:rsidRPr="00DA39EB">
        <w:rPr>
          <w:sz w:val="28"/>
          <w:szCs w:val="28"/>
        </w:rPr>
        <w:t>но, по привычке, не задумываясь. Осуществляется при отсутствии или мин</w:t>
      </w:r>
      <w:r w:rsidR="00470491" w:rsidRPr="00DA39EB">
        <w:rPr>
          <w:sz w:val="28"/>
          <w:szCs w:val="28"/>
        </w:rPr>
        <w:t>имальной затрате умственных, во</w:t>
      </w:r>
      <w:r w:rsidR="00546D75" w:rsidRPr="00DA39EB">
        <w:rPr>
          <w:sz w:val="28"/>
          <w:szCs w:val="28"/>
        </w:rPr>
        <w:t xml:space="preserve">левых усилий. </w:t>
      </w:r>
    </w:p>
    <w:p w:rsidR="00546D75" w:rsidRPr="00DA39EB" w:rsidRDefault="00546D75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39EB">
        <w:rPr>
          <w:sz w:val="28"/>
          <w:szCs w:val="28"/>
        </w:rPr>
        <w:t>Сл</w:t>
      </w:r>
      <w:r w:rsidR="00DA39EB" w:rsidRPr="00DA39EB">
        <w:rPr>
          <w:sz w:val="28"/>
          <w:szCs w:val="28"/>
        </w:rPr>
        <w:t>ожное умение – это действие, ко</w:t>
      </w:r>
      <w:r w:rsidRPr="00DA39EB">
        <w:rPr>
          <w:sz w:val="28"/>
          <w:szCs w:val="28"/>
        </w:rPr>
        <w:t>торое включает в себя элементарные умения, навыки; общая структура действия варьируется. Это действие не связано с приобретением свойств нав</w:t>
      </w:r>
      <w:r w:rsidR="00DA39EB" w:rsidRPr="00DA39EB">
        <w:rPr>
          <w:sz w:val="28"/>
          <w:szCs w:val="28"/>
        </w:rPr>
        <w:t>ыка, оно совершенствуется в сто</w:t>
      </w:r>
      <w:r w:rsidRPr="00DA39EB">
        <w:rPr>
          <w:sz w:val="28"/>
          <w:szCs w:val="28"/>
        </w:rPr>
        <w:t xml:space="preserve">рону мастерства, творчества. </w:t>
      </w:r>
      <w:r w:rsidR="00DA39EB" w:rsidRPr="00DA39EB">
        <w:rPr>
          <w:sz w:val="28"/>
          <w:szCs w:val="28"/>
        </w:rPr>
        <w:t>Максимова А.А. характеризует коммуникативные умения как</w:t>
      </w:r>
      <w:r w:rsidRPr="00DA39EB">
        <w:rPr>
          <w:sz w:val="28"/>
          <w:szCs w:val="28"/>
        </w:rPr>
        <w:t xml:space="preserve"> осознанные коммуникативные действия учащихся (на основе знания структурных компонентов умений и коммуникативной деятельности) и их способность правильно строить свое пове</w:t>
      </w:r>
      <w:r w:rsidR="00DA39EB" w:rsidRPr="00DA39EB">
        <w:rPr>
          <w:sz w:val="28"/>
          <w:szCs w:val="28"/>
        </w:rPr>
        <w:t>дение, управлять им в соответст</w:t>
      </w:r>
      <w:r w:rsidRPr="00DA39EB">
        <w:rPr>
          <w:sz w:val="28"/>
          <w:szCs w:val="28"/>
        </w:rPr>
        <w:t xml:space="preserve">вии с задачами общения. Коммуникативные умения по своей </w:t>
      </w:r>
      <w:r w:rsidR="00DA39EB" w:rsidRPr="00DA39EB">
        <w:rPr>
          <w:sz w:val="28"/>
          <w:szCs w:val="28"/>
        </w:rPr>
        <w:t>структуре являются сложными уме</w:t>
      </w:r>
      <w:r w:rsidRPr="00DA39EB">
        <w:rPr>
          <w:sz w:val="28"/>
          <w:szCs w:val="28"/>
        </w:rPr>
        <w:t>ниями высокого уровня; они включают в себя простейшие (элементарные) умения</w:t>
      </w:r>
      <w:r w:rsidR="00012D46">
        <w:rPr>
          <w:sz w:val="28"/>
          <w:szCs w:val="28"/>
        </w:rPr>
        <w:t xml:space="preserve"> </w:t>
      </w:r>
      <w:r w:rsidR="00012D46">
        <w:rPr>
          <w:sz w:val="28"/>
          <w:szCs w:val="28"/>
          <w:shd w:val="clear" w:color="auto" w:fill="FFFFFF"/>
        </w:rPr>
        <w:t>[</w:t>
      </w:r>
      <w:r w:rsidR="00AA7B44" w:rsidRPr="00AA7B44">
        <w:rPr>
          <w:sz w:val="28"/>
          <w:szCs w:val="28"/>
          <w:shd w:val="clear" w:color="auto" w:fill="FFFFFF"/>
        </w:rPr>
        <w:t>6</w:t>
      </w:r>
      <w:r w:rsidR="00012D46">
        <w:rPr>
          <w:sz w:val="28"/>
          <w:szCs w:val="28"/>
          <w:shd w:val="clear" w:color="auto" w:fill="FFFFFF"/>
        </w:rPr>
        <w:t>]</w:t>
      </w:r>
      <w:r w:rsidRPr="00DA39EB">
        <w:rPr>
          <w:sz w:val="28"/>
          <w:szCs w:val="28"/>
        </w:rPr>
        <w:t xml:space="preserve">. </w:t>
      </w:r>
    </w:p>
    <w:p w:rsidR="00DB251F" w:rsidRPr="001B18BD" w:rsidRDefault="00330F77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B251F">
        <w:rPr>
          <w:sz w:val="28"/>
          <w:szCs w:val="28"/>
        </w:rPr>
        <w:t>Коммуникативные умения</w:t>
      </w:r>
      <w:r w:rsidR="00DB251F" w:rsidRPr="00DB251F">
        <w:rPr>
          <w:sz w:val="28"/>
          <w:szCs w:val="28"/>
        </w:rPr>
        <w:t xml:space="preserve"> в проце</w:t>
      </w:r>
      <w:r w:rsidR="00CF5D2F">
        <w:rPr>
          <w:sz w:val="28"/>
          <w:szCs w:val="28"/>
        </w:rPr>
        <w:t>ссе изучения иностранного языка</w:t>
      </w:r>
      <w:r w:rsidRPr="00DB251F">
        <w:rPr>
          <w:sz w:val="28"/>
          <w:szCs w:val="28"/>
        </w:rPr>
        <w:t xml:space="preserve"> формируются в рам</w:t>
      </w:r>
      <w:r w:rsidR="00DB251F" w:rsidRPr="00DB251F">
        <w:rPr>
          <w:sz w:val="28"/>
          <w:szCs w:val="28"/>
        </w:rPr>
        <w:t xml:space="preserve">ках коммуникативной компетенции. </w:t>
      </w:r>
      <w:proofErr w:type="spellStart"/>
      <w:r w:rsidR="00B0105F" w:rsidRPr="00DB251F">
        <w:rPr>
          <w:sz w:val="28"/>
          <w:szCs w:val="28"/>
        </w:rPr>
        <w:t>Делл</w:t>
      </w:r>
      <w:proofErr w:type="spellEnd"/>
      <w:r w:rsidR="00B0105F" w:rsidRPr="00DB251F">
        <w:rPr>
          <w:sz w:val="28"/>
          <w:szCs w:val="28"/>
        </w:rPr>
        <w:t xml:space="preserve"> </w:t>
      </w:r>
      <w:proofErr w:type="spellStart"/>
      <w:r w:rsidR="00B0105F" w:rsidRPr="00DB251F">
        <w:rPr>
          <w:sz w:val="28"/>
          <w:szCs w:val="28"/>
        </w:rPr>
        <w:t>Хаймс</w:t>
      </w:r>
      <w:proofErr w:type="spellEnd"/>
      <w:r w:rsidR="00B0105F" w:rsidRPr="00DB251F">
        <w:rPr>
          <w:sz w:val="28"/>
          <w:szCs w:val="28"/>
        </w:rPr>
        <w:t xml:space="preserve">, американский антрополог, ввел термин «коммуникативная компетенция» </w:t>
      </w:r>
      <w:proofErr w:type="gramStart"/>
      <w:r w:rsidR="00B0105F" w:rsidRPr="00DB251F">
        <w:rPr>
          <w:sz w:val="28"/>
          <w:szCs w:val="28"/>
        </w:rPr>
        <w:t>в</w:t>
      </w:r>
      <w:r w:rsidR="00321E9F">
        <w:rPr>
          <w:sz w:val="28"/>
          <w:szCs w:val="28"/>
        </w:rPr>
        <w:t xml:space="preserve"> </w:t>
      </w:r>
      <w:r w:rsidR="00B0105F" w:rsidRPr="00DB251F">
        <w:rPr>
          <w:sz w:val="28"/>
          <w:szCs w:val="28"/>
        </w:rPr>
        <w:t>начале</w:t>
      </w:r>
      <w:proofErr w:type="gramEnd"/>
      <w:r w:rsidR="00B0105F" w:rsidRPr="00DB251F">
        <w:rPr>
          <w:sz w:val="28"/>
          <w:szCs w:val="28"/>
        </w:rPr>
        <w:t xml:space="preserve"> 1970 гг.</w:t>
      </w:r>
      <w:r w:rsidR="00B0105F" w:rsidRPr="001B18BD">
        <w:rPr>
          <w:sz w:val="28"/>
          <w:szCs w:val="28"/>
        </w:rPr>
        <w:t xml:space="preserve"> </w:t>
      </w:r>
    </w:p>
    <w:p w:rsidR="00012D46" w:rsidRDefault="00B0105F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1B18BD">
        <w:rPr>
          <w:sz w:val="28"/>
          <w:szCs w:val="28"/>
        </w:rPr>
        <w:t>Хаймс</w:t>
      </w:r>
      <w:proofErr w:type="spellEnd"/>
      <w:r w:rsidR="00012D46">
        <w:rPr>
          <w:sz w:val="28"/>
          <w:szCs w:val="28"/>
        </w:rPr>
        <w:t xml:space="preserve"> </w:t>
      </w:r>
      <w:r w:rsidRPr="001B18BD">
        <w:rPr>
          <w:sz w:val="28"/>
          <w:szCs w:val="28"/>
        </w:rPr>
        <w:t xml:space="preserve">интересовался использованием языка в социальном взаимодействии. </w:t>
      </w:r>
      <w:r w:rsidRPr="00DB251F">
        <w:rPr>
          <w:sz w:val="28"/>
          <w:szCs w:val="28"/>
        </w:rPr>
        <w:t xml:space="preserve">Он заметил, что ребенок, который владеет только языковой компетенцией, будет не в состоянии общаться и возможно будет вне речевой ситуации. Согласно </w:t>
      </w:r>
      <w:proofErr w:type="spellStart"/>
      <w:r w:rsidRPr="00DB251F">
        <w:rPr>
          <w:sz w:val="28"/>
          <w:szCs w:val="28"/>
        </w:rPr>
        <w:t>Хаймсу</w:t>
      </w:r>
      <w:proofErr w:type="spellEnd"/>
      <w:r w:rsidRPr="00DB251F">
        <w:rPr>
          <w:sz w:val="28"/>
          <w:szCs w:val="28"/>
        </w:rPr>
        <w:t xml:space="preserve">, для успешного общения </w:t>
      </w:r>
      <w:proofErr w:type="spellStart"/>
      <w:proofErr w:type="gramStart"/>
      <w:r w:rsidRPr="00DB251F">
        <w:rPr>
          <w:sz w:val="28"/>
          <w:szCs w:val="28"/>
        </w:rPr>
        <w:t>говорящий</w:t>
      </w:r>
      <w:r w:rsidR="001B18BD">
        <w:rPr>
          <w:sz w:val="28"/>
          <w:szCs w:val="28"/>
        </w:rPr>
        <w:t>-</w:t>
      </w:r>
      <w:r w:rsidRPr="00DB251F">
        <w:rPr>
          <w:sz w:val="28"/>
          <w:szCs w:val="28"/>
        </w:rPr>
        <w:t>слушатель</w:t>
      </w:r>
      <w:proofErr w:type="spellEnd"/>
      <w:proofErr w:type="gramEnd"/>
      <w:r w:rsidRPr="00DB251F">
        <w:rPr>
          <w:sz w:val="28"/>
          <w:szCs w:val="28"/>
        </w:rPr>
        <w:t xml:space="preserve"> должен знать, что официально допустимо, что </w:t>
      </w:r>
      <w:r w:rsidRPr="00DB251F">
        <w:rPr>
          <w:sz w:val="28"/>
          <w:szCs w:val="28"/>
        </w:rPr>
        <w:lastRenderedPageBreak/>
        <w:t>обосновано, что уместно и что обы</w:t>
      </w:r>
      <w:r w:rsidRPr="00D63A10">
        <w:rPr>
          <w:sz w:val="28"/>
          <w:szCs w:val="28"/>
        </w:rPr>
        <w:t>чно можно сказать или сделать (</w:t>
      </w:r>
      <w:proofErr w:type="spellStart"/>
      <w:r w:rsidRPr="00D63A10">
        <w:rPr>
          <w:sz w:val="28"/>
          <w:szCs w:val="28"/>
        </w:rPr>
        <w:t>проверенность</w:t>
      </w:r>
      <w:proofErr w:type="spellEnd"/>
      <w:r w:rsidRPr="00D63A10">
        <w:rPr>
          <w:sz w:val="28"/>
          <w:szCs w:val="28"/>
        </w:rPr>
        <w:t xml:space="preserve">). </w:t>
      </w:r>
      <w:r w:rsidR="00012D46">
        <w:rPr>
          <w:sz w:val="28"/>
          <w:szCs w:val="28"/>
        </w:rPr>
        <w:t xml:space="preserve">В соответствии с этим он выделил следующие принципы: </w:t>
      </w:r>
    </w:p>
    <w:p w:rsidR="00DB251F" w:rsidRPr="00012D46" w:rsidRDefault="00012D46" w:rsidP="003B6C0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012D46">
        <w:rPr>
          <w:sz w:val="28"/>
          <w:szCs w:val="28"/>
        </w:rPr>
        <w:t>Принцип допустимости, к которому относится знание</w:t>
      </w:r>
      <w:r>
        <w:rPr>
          <w:sz w:val="28"/>
          <w:szCs w:val="28"/>
        </w:rPr>
        <w:t xml:space="preserve"> </w:t>
      </w:r>
      <w:r w:rsidR="00B0105F" w:rsidRPr="00012D46">
        <w:rPr>
          <w:sz w:val="28"/>
          <w:szCs w:val="28"/>
        </w:rPr>
        <w:t xml:space="preserve">говорящего о том, когда грамматические правила нарушаются. </w:t>
      </w:r>
      <w:proofErr w:type="gramEnd"/>
      <w:r w:rsidR="00CF5D2F">
        <w:rPr>
          <w:sz w:val="28"/>
          <w:szCs w:val="28"/>
        </w:rPr>
        <w:t>Например, учащийся может сказать «</w:t>
      </w:r>
      <w:proofErr w:type="spellStart"/>
      <w:r w:rsidR="00CF5D2F">
        <w:rPr>
          <w:sz w:val="28"/>
          <w:szCs w:val="28"/>
        </w:rPr>
        <w:t>me</w:t>
      </w:r>
      <w:proofErr w:type="spellEnd"/>
      <w:r w:rsidR="00CF5D2F">
        <w:rPr>
          <w:sz w:val="28"/>
          <w:szCs w:val="28"/>
        </w:rPr>
        <w:t xml:space="preserve"> </w:t>
      </w:r>
      <w:proofErr w:type="spellStart"/>
      <w:r w:rsidR="00CF5D2F">
        <w:rPr>
          <w:sz w:val="28"/>
          <w:szCs w:val="28"/>
        </w:rPr>
        <w:t>Peter</w:t>
      </w:r>
      <w:proofErr w:type="spellEnd"/>
      <w:r w:rsidR="00CF5D2F">
        <w:rPr>
          <w:sz w:val="28"/>
          <w:szCs w:val="28"/>
        </w:rPr>
        <w:t xml:space="preserve">, </w:t>
      </w:r>
      <w:proofErr w:type="spellStart"/>
      <w:r w:rsidR="00CF5D2F">
        <w:rPr>
          <w:sz w:val="28"/>
          <w:szCs w:val="28"/>
        </w:rPr>
        <w:t>you</w:t>
      </w:r>
      <w:proofErr w:type="spellEnd"/>
      <w:r w:rsidR="00CF5D2F">
        <w:rPr>
          <w:sz w:val="28"/>
          <w:szCs w:val="28"/>
        </w:rPr>
        <w:t xml:space="preserve"> </w:t>
      </w:r>
      <w:proofErr w:type="spellStart"/>
      <w:r w:rsidR="00CF5D2F">
        <w:rPr>
          <w:sz w:val="28"/>
          <w:szCs w:val="28"/>
        </w:rPr>
        <w:t>Max</w:t>
      </w:r>
      <w:proofErr w:type="spellEnd"/>
      <w:r w:rsidR="00CF5D2F">
        <w:rPr>
          <w:sz w:val="28"/>
          <w:szCs w:val="28"/>
        </w:rPr>
        <w:t>»</w:t>
      </w:r>
      <w:r w:rsidR="00CF5D2F" w:rsidRPr="00CF5D2F">
        <w:rPr>
          <w:sz w:val="28"/>
          <w:szCs w:val="28"/>
        </w:rPr>
        <w:t xml:space="preserve"> и его поймут,</w:t>
      </w:r>
      <w:r w:rsidR="00CF5D2F">
        <w:rPr>
          <w:sz w:val="28"/>
          <w:szCs w:val="28"/>
        </w:rPr>
        <w:t xml:space="preserve"> но грамматически верно он должен сказать «</w:t>
      </w:r>
      <w:r w:rsidR="00CF5D2F">
        <w:rPr>
          <w:sz w:val="28"/>
          <w:szCs w:val="28"/>
          <w:lang w:val="en-US"/>
        </w:rPr>
        <w:t>My</w:t>
      </w:r>
      <w:r w:rsidR="00CF5D2F" w:rsidRPr="00CF5D2F">
        <w:rPr>
          <w:sz w:val="28"/>
          <w:szCs w:val="28"/>
        </w:rPr>
        <w:t xml:space="preserve"> </w:t>
      </w:r>
      <w:r w:rsidR="00CF5D2F">
        <w:rPr>
          <w:sz w:val="28"/>
          <w:szCs w:val="28"/>
          <w:lang w:val="en-US"/>
        </w:rPr>
        <w:t>name</w:t>
      </w:r>
      <w:r w:rsidR="00CF5D2F" w:rsidRPr="00CF5D2F">
        <w:rPr>
          <w:sz w:val="28"/>
          <w:szCs w:val="28"/>
        </w:rPr>
        <w:t xml:space="preserve"> </w:t>
      </w:r>
      <w:r w:rsidR="00CF5D2F">
        <w:rPr>
          <w:sz w:val="28"/>
          <w:szCs w:val="28"/>
          <w:lang w:val="en-US"/>
        </w:rPr>
        <w:t>is</w:t>
      </w:r>
      <w:r w:rsidR="00CF5D2F" w:rsidRPr="00CF5D2F">
        <w:rPr>
          <w:sz w:val="28"/>
          <w:szCs w:val="28"/>
        </w:rPr>
        <w:t xml:space="preserve"> </w:t>
      </w:r>
      <w:r w:rsidR="00CF5D2F">
        <w:rPr>
          <w:sz w:val="28"/>
          <w:szCs w:val="28"/>
          <w:lang w:val="en-US"/>
        </w:rPr>
        <w:t>Peter</w:t>
      </w:r>
      <w:r w:rsidR="00CF5D2F" w:rsidRPr="00CF5D2F">
        <w:rPr>
          <w:sz w:val="28"/>
          <w:szCs w:val="28"/>
        </w:rPr>
        <w:t xml:space="preserve">, </w:t>
      </w:r>
      <w:r w:rsidR="00CF5D2F">
        <w:rPr>
          <w:sz w:val="28"/>
          <w:szCs w:val="28"/>
          <w:lang w:val="en-US"/>
        </w:rPr>
        <w:t>and</w:t>
      </w:r>
      <w:r w:rsidR="00CF5D2F" w:rsidRPr="00CF5D2F">
        <w:rPr>
          <w:sz w:val="28"/>
          <w:szCs w:val="28"/>
        </w:rPr>
        <w:t xml:space="preserve"> </w:t>
      </w:r>
      <w:r w:rsidR="00CF5D2F">
        <w:rPr>
          <w:sz w:val="28"/>
          <w:szCs w:val="28"/>
          <w:lang w:val="en-US"/>
        </w:rPr>
        <w:t>this</w:t>
      </w:r>
      <w:r w:rsidR="00CF5D2F" w:rsidRPr="00CF5D2F">
        <w:rPr>
          <w:sz w:val="28"/>
          <w:szCs w:val="28"/>
        </w:rPr>
        <w:t xml:space="preserve"> </w:t>
      </w:r>
      <w:r w:rsidR="00CF5D2F">
        <w:rPr>
          <w:sz w:val="28"/>
          <w:szCs w:val="28"/>
          <w:lang w:val="en-US"/>
        </w:rPr>
        <w:t>is</w:t>
      </w:r>
      <w:r w:rsidR="00CF5D2F" w:rsidRPr="00CF5D2F">
        <w:rPr>
          <w:sz w:val="28"/>
          <w:szCs w:val="28"/>
        </w:rPr>
        <w:t xml:space="preserve"> </w:t>
      </w:r>
      <w:r w:rsidR="00CF5D2F">
        <w:rPr>
          <w:sz w:val="28"/>
          <w:szCs w:val="28"/>
          <w:lang w:val="en-US"/>
        </w:rPr>
        <w:t>Max</w:t>
      </w:r>
      <w:r w:rsidR="00CF5D2F">
        <w:rPr>
          <w:sz w:val="28"/>
          <w:szCs w:val="28"/>
        </w:rPr>
        <w:t>»</w:t>
      </w:r>
      <w:r w:rsidR="00CF5D2F" w:rsidRPr="00CF5D2F">
        <w:rPr>
          <w:sz w:val="28"/>
          <w:szCs w:val="28"/>
        </w:rPr>
        <w:t xml:space="preserve">. </w:t>
      </w:r>
    </w:p>
    <w:p w:rsidR="00DB251F" w:rsidRPr="00D63A10" w:rsidRDefault="00012D46" w:rsidP="003B6C0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обоснованности, который соотносится с</w:t>
      </w:r>
      <w:r w:rsidR="00B0105F" w:rsidRPr="00D63A10">
        <w:rPr>
          <w:sz w:val="28"/>
          <w:szCs w:val="28"/>
        </w:rPr>
        <w:t xml:space="preserve"> ограниченност</w:t>
      </w:r>
      <w:r w:rsidR="00321E9F">
        <w:rPr>
          <w:sz w:val="28"/>
          <w:szCs w:val="28"/>
        </w:rPr>
        <w:t>ью</w:t>
      </w:r>
      <w:r w:rsidR="00B0105F" w:rsidRPr="00D63A10">
        <w:rPr>
          <w:sz w:val="28"/>
          <w:szCs w:val="28"/>
        </w:rPr>
        <w:t xml:space="preserve"> памяти, и эффектам</w:t>
      </w:r>
      <w:r w:rsidR="00321E9F">
        <w:rPr>
          <w:sz w:val="28"/>
          <w:szCs w:val="28"/>
        </w:rPr>
        <w:t>и</w:t>
      </w:r>
      <w:r w:rsidR="00B0105F" w:rsidRPr="00D63A10">
        <w:rPr>
          <w:sz w:val="28"/>
          <w:szCs w:val="28"/>
        </w:rPr>
        <w:t xml:space="preserve"> «размещения» и «включения». Возьмем следующие предложения:</w:t>
      </w:r>
    </w:p>
    <w:p w:rsidR="00DB251F" w:rsidRPr="00012D46" w:rsidRDefault="00012D46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fly was small. </w:t>
      </w:r>
      <w:proofErr w:type="gramStart"/>
      <w:r>
        <w:rPr>
          <w:sz w:val="28"/>
          <w:szCs w:val="28"/>
          <w:lang w:val="en-US"/>
        </w:rPr>
        <w:t>(</w:t>
      </w:r>
      <w:r w:rsidR="00B0105F" w:rsidRPr="00D63A10">
        <w:rPr>
          <w:sz w:val="28"/>
          <w:szCs w:val="28"/>
        </w:rPr>
        <w:t>Муха</w:t>
      </w:r>
      <w:r w:rsidR="00B0105F" w:rsidRPr="00012D46">
        <w:rPr>
          <w:sz w:val="28"/>
          <w:szCs w:val="28"/>
          <w:lang w:val="en-US"/>
        </w:rPr>
        <w:t xml:space="preserve"> </w:t>
      </w:r>
      <w:r w:rsidR="00B0105F" w:rsidRPr="00D63A10">
        <w:rPr>
          <w:sz w:val="28"/>
          <w:szCs w:val="28"/>
        </w:rPr>
        <w:t>была</w:t>
      </w:r>
      <w:r w:rsidR="00B0105F" w:rsidRPr="00012D46">
        <w:rPr>
          <w:sz w:val="28"/>
          <w:szCs w:val="28"/>
          <w:lang w:val="en-US"/>
        </w:rPr>
        <w:t xml:space="preserve"> </w:t>
      </w:r>
      <w:r w:rsidR="00B0105F" w:rsidRPr="00D63A10">
        <w:rPr>
          <w:sz w:val="28"/>
          <w:szCs w:val="28"/>
        </w:rPr>
        <w:t>маленькой</w:t>
      </w:r>
      <w:r w:rsidR="00B0105F" w:rsidRPr="00012D4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)</w:t>
      </w:r>
      <w:proofErr w:type="gramEnd"/>
    </w:p>
    <w:p w:rsidR="00DB251F" w:rsidRPr="00012D46" w:rsidRDefault="00012D46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The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fly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spider ate was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small</w:t>
      </w:r>
      <w:r w:rsidRPr="00012D46">
        <w:rPr>
          <w:sz w:val="28"/>
          <w:szCs w:val="28"/>
          <w:lang w:val="en-US"/>
        </w:rPr>
        <w:t xml:space="preserve">. </w:t>
      </w:r>
      <w:r w:rsidRPr="00012D46">
        <w:rPr>
          <w:sz w:val="28"/>
          <w:szCs w:val="28"/>
        </w:rPr>
        <w:t>(</w:t>
      </w:r>
      <w:r w:rsidR="00B0105F" w:rsidRPr="00D63A10">
        <w:rPr>
          <w:sz w:val="28"/>
          <w:szCs w:val="28"/>
        </w:rPr>
        <w:t>Муха, которую съел паук, была маленькой</w:t>
      </w:r>
      <w:r>
        <w:rPr>
          <w:sz w:val="28"/>
          <w:szCs w:val="28"/>
        </w:rPr>
        <w:t>.</w:t>
      </w:r>
      <w:r w:rsidRPr="00012D46">
        <w:rPr>
          <w:sz w:val="28"/>
          <w:szCs w:val="28"/>
        </w:rPr>
        <w:t>)</w:t>
      </w:r>
    </w:p>
    <w:p w:rsidR="00DB251F" w:rsidRPr="00012D46" w:rsidRDefault="00012D46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The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fly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spider the robin trapped ate was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small</w:t>
      </w:r>
      <w:r w:rsidRPr="00012D46">
        <w:rPr>
          <w:sz w:val="28"/>
          <w:szCs w:val="28"/>
          <w:lang w:val="en-US"/>
        </w:rPr>
        <w:t xml:space="preserve">. </w:t>
      </w:r>
      <w:r w:rsidRPr="00012D46">
        <w:rPr>
          <w:sz w:val="28"/>
          <w:szCs w:val="28"/>
        </w:rPr>
        <w:t>(</w:t>
      </w:r>
      <w:r w:rsidR="00B0105F" w:rsidRPr="00D63A10">
        <w:rPr>
          <w:sz w:val="28"/>
          <w:szCs w:val="28"/>
        </w:rPr>
        <w:t>Муха, которую съел паук, которого поймала малиновка, была маленькой.</w:t>
      </w:r>
      <w:r w:rsidRPr="00012D46">
        <w:rPr>
          <w:sz w:val="28"/>
          <w:szCs w:val="28"/>
        </w:rPr>
        <w:t>)</w:t>
      </w:r>
    </w:p>
    <w:p w:rsidR="00DB251F" w:rsidRPr="00012D46" w:rsidRDefault="00012D46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The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fly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spider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robin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eagle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chased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trapped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ate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was</w:t>
      </w:r>
      <w:r w:rsidRPr="00012D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small</w:t>
      </w:r>
      <w:r w:rsidRPr="00012D4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gramStart"/>
      <w:r w:rsidRPr="00012D46">
        <w:rPr>
          <w:sz w:val="28"/>
          <w:szCs w:val="28"/>
        </w:rPr>
        <w:t>(</w:t>
      </w:r>
      <w:r w:rsidR="00B0105F" w:rsidRPr="00D63A10">
        <w:rPr>
          <w:sz w:val="28"/>
          <w:szCs w:val="28"/>
        </w:rPr>
        <w:t>Муха, которую съел паук, которого поймала малиновка, которую пр</w:t>
      </w:r>
      <w:r>
        <w:rPr>
          <w:sz w:val="28"/>
          <w:szCs w:val="28"/>
        </w:rPr>
        <w:t>еследовал орел, была маленькой.)</w:t>
      </w:r>
      <w:proofErr w:type="gramEnd"/>
    </w:p>
    <w:p w:rsidR="00DB251F" w:rsidRPr="00D63A10" w:rsidRDefault="00B0105F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63A10">
        <w:rPr>
          <w:sz w:val="28"/>
          <w:szCs w:val="28"/>
        </w:rPr>
        <w:t xml:space="preserve">Такое предложение можно грамматически расширять до бесконечности как </w:t>
      </w:r>
      <w:r w:rsidRPr="00012D46">
        <w:rPr>
          <w:sz w:val="28"/>
          <w:szCs w:val="28"/>
        </w:rPr>
        <w:t xml:space="preserve">в </w:t>
      </w:r>
      <w:r w:rsidR="00012D46" w:rsidRPr="00012D46">
        <w:rPr>
          <w:sz w:val="28"/>
          <w:szCs w:val="28"/>
        </w:rPr>
        <w:t>предложениях</w:t>
      </w:r>
      <w:r w:rsidRPr="00012D46">
        <w:rPr>
          <w:sz w:val="28"/>
          <w:szCs w:val="28"/>
        </w:rPr>
        <w:t xml:space="preserve"> 3 и 4, пока</w:t>
      </w:r>
      <w:r w:rsidRPr="00D63A10">
        <w:rPr>
          <w:sz w:val="28"/>
          <w:szCs w:val="28"/>
        </w:rPr>
        <w:t xml:space="preserve"> коммуникация не нарушится, пот</w:t>
      </w:r>
      <w:r w:rsidR="00DB251F" w:rsidRPr="00D63A10">
        <w:rPr>
          <w:sz w:val="28"/>
          <w:szCs w:val="28"/>
        </w:rPr>
        <w:t xml:space="preserve">ому что </w:t>
      </w:r>
      <w:r w:rsidRPr="00D63A10">
        <w:rPr>
          <w:sz w:val="28"/>
          <w:szCs w:val="28"/>
        </w:rPr>
        <w:t xml:space="preserve">мозг не в состоянии обработать всю эту информацию. </w:t>
      </w:r>
      <w:r w:rsidR="00CF5D2F">
        <w:rPr>
          <w:sz w:val="28"/>
          <w:szCs w:val="28"/>
        </w:rPr>
        <w:t xml:space="preserve">Поэтому для более успешного коммуникативного взаимодействия, учащимся лучше строить свои высказывания посредством простых предложений, чем использовать сложные и громоздкие. </w:t>
      </w:r>
    </w:p>
    <w:p w:rsidR="00DB251F" w:rsidRPr="002B75CA" w:rsidRDefault="00012D46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Принцип у</w:t>
      </w:r>
      <w:r w:rsidR="00B0105F" w:rsidRPr="00D63A10">
        <w:rPr>
          <w:sz w:val="28"/>
          <w:szCs w:val="28"/>
        </w:rPr>
        <w:t>местност</w:t>
      </w:r>
      <w:r>
        <w:rPr>
          <w:sz w:val="28"/>
          <w:szCs w:val="28"/>
        </w:rPr>
        <w:t>и</w:t>
      </w:r>
      <w:r w:rsidR="00B0105F" w:rsidRPr="00D63A10">
        <w:rPr>
          <w:sz w:val="28"/>
          <w:szCs w:val="28"/>
        </w:rPr>
        <w:t xml:space="preserve"> касается того, как язык соотносится с контекстом. Это подразумевает знание того, что сказать, кому и когда.  </w:t>
      </w:r>
      <w:r w:rsidR="002B75CA">
        <w:rPr>
          <w:sz w:val="28"/>
          <w:szCs w:val="28"/>
        </w:rPr>
        <w:t xml:space="preserve">Русскоговорящий человек любит использовать глаголы долженствования, поэтому говоря по-английски </w:t>
      </w:r>
      <w:proofErr w:type="gramStart"/>
      <w:r w:rsidR="002B75CA">
        <w:rPr>
          <w:sz w:val="28"/>
          <w:szCs w:val="28"/>
        </w:rPr>
        <w:t>учащиеся</w:t>
      </w:r>
      <w:proofErr w:type="gramEnd"/>
      <w:r w:rsidR="002B75CA">
        <w:rPr>
          <w:sz w:val="28"/>
          <w:szCs w:val="28"/>
        </w:rPr>
        <w:t xml:space="preserve"> часто используют фразу «</w:t>
      </w:r>
      <w:proofErr w:type="spellStart"/>
      <w:r w:rsidR="002B75CA">
        <w:rPr>
          <w:sz w:val="28"/>
          <w:szCs w:val="28"/>
        </w:rPr>
        <w:t>you</w:t>
      </w:r>
      <w:proofErr w:type="spellEnd"/>
      <w:r w:rsidR="002B75CA">
        <w:rPr>
          <w:sz w:val="28"/>
          <w:szCs w:val="28"/>
        </w:rPr>
        <w:t xml:space="preserve"> </w:t>
      </w:r>
      <w:proofErr w:type="spellStart"/>
      <w:r w:rsidR="002B75CA">
        <w:rPr>
          <w:sz w:val="28"/>
          <w:szCs w:val="28"/>
        </w:rPr>
        <w:t>must</w:t>
      </w:r>
      <w:proofErr w:type="spellEnd"/>
      <w:r w:rsidR="002B75CA" w:rsidRPr="002B75CA">
        <w:rPr>
          <w:sz w:val="28"/>
          <w:szCs w:val="28"/>
        </w:rPr>
        <w:t>..</w:t>
      </w:r>
      <w:r w:rsidR="002B75CA">
        <w:rPr>
          <w:sz w:val="28"/>
          <w:szCs w:val="28"/>
        </w:rPr>
        <w:t>»</w:t>
      </w:r>
      <w:r w:rsidR="002B75CA" w:rsidRPr="002B75CA">
        <w:rPr>
          <w:sz w:val="28"/>
          <w:szCs w:val="28"/>
        </w:rPr>
        <w:t xml:space="preserve">, </w:t>
      </w:r>
      <w:r w:rsidR="002B75CA">
        <w:rPr>
          <w:sz w:val="28"/>
          <w:szCs w:val="28"/>
        </w:rPr>
        <w:t xml:space="preserve">но в реальной жизни эта фраза используется крайне редко, так как это довольно строгое долженствование и в разговоре следует использовать </w:t>
      </w:r>
      <w:r w:rsidR="002B75CA">
        <w:rPr>
          <w:sz w:val="28"/>
          <w:szCs w:val="28"/>
        </w:rPr>
        <w:lastRenderedPageBreak/>
        <w:t>ее более мягкие эквиваленты «</w:t>
      </w:r>
      <w:r w:rsidR="002B75CA">
        <w:rPr>
          <w:sz w:val="28"/>
          <w:szCs w:val="28"/>
          <w:lang w:val="en-US"/>
        </w:rPr>
        <w:t>you</w:t>
      </w:r>
      <w:r w:rsidR="002B75CA" w:rsidRPr="002B75CA">
        <w:rPr>
          <w:sz w:val="28"/>
          <w:szCs w:val="28"/>
        </w:rPr>
        <w:t xml:space="preserve"> </w:t>
      </w:r>
      <w:r w:rsidR="002B75CA">
        <w:rPr>
          <w:sz w:val="28"/>
          <w:szCs w:val="28"/>
          <w:lang w:val="en-US"/>
        </w:rPr>
        <w:t>have</w:t>
      </w:r>
      <w:r w:rsidR="002B75CA" w:rsidRPr="002B75CA">
        <w:rPr>
          <w:sz w:val="28"/>
          <w:szCs w:val="28"/>
        </w:rPr>
        <w:t xml:space="preserve"> </w:t>
      </w:r>
      <w:r w:rsidR="002B75CA">
        <w:rPr>
          <w:sz w:val="28"/>
          <w:szCs w:val="28"/>
          <w:lang w:val="en-US"/>
        </w:rPr>
        <w:t>to</w:t>
      </w:r>
      <w:r w:rsidR="002B75CA" w:rsidRPr="002B75CA">
        <w:rPr>
          <w:sz w:val="28"/>
          <w:szCs w:val="28"/>
        </w:rPr>
        <w:t>…</w:t>
      </w:r>
      <w:r w:rsidR="002B75CA">
        <w:rPr>
          <w:sz w:val="28"/>
          <w:szCs w:val="28"/>
        </w:rPr>
        <w:t>»</w:t>
      </w:r>
      <w:r w:rsidR="002B75CA" w:rsidRPr="002B75CA">
        <w:rPr>
          <w:sz w:val="28"/>
          <w:szCs w:val="28"/>
        </w:rPr>
        <w:t xml:space="preserve">, </w:t>
      </w:r>
      <w:r w:rsidR="002B75CA">
        <w:rPr>
          <w:sz w:val="28"/>
          <w:szCs w:val="28"/>
        </w:rPr>
        <w:t>«</w:t>
      </w:r>
      <w:r w:rsidR="002B75CA">
        <w:rPr>
          <w:sz w:val="28"/>
          <w:szCs w:val="28"/>
          <w:lang w:val="en-US"/>
        </w:rPr>
        <w:t>you</w:t>
      </w:r>
      <w:r w:rsidR="002B75CA" w:rsidRPr="002B75CA">
        <w:rPr>
          <w:sz w:val="28"/>
          <w:szCs w:val="28"/>
        </w:rPr>
        <w:t xml:space="preserve"> </w:t>
      </w:r>
      <w:r w:rsidR="002B75CA">
        <w:rPr>
          <w:sz w:val="28"/>
          <w:szCs w:val="28"/>
          <w:lang w:val="en-US"/>
        </w:rPr>
        <w:t>should</w:t>
      </w:r>
      <w:r w:rsidR="002B75CA">
        <w:rPr>
          <w:sz w:val="28"/>
          <w:szCs w:val="28"/>
        </w:rPr>
        <w:t>…»</w:t>
      </w:r>
      <w:r w:rsidR="002B75CA" w:rsidRPr="002B75CA">
        <w:rPr>
          <w:sz w:val="28"/>
          <w:szCs w:val="28"/>
        </w:rPr>
        <w:t>,</w:t>
      </w:r>
      <w:r w:rsidR="002B75CA">
        <w:rPr>
          <w:sz w:val="28"/>
          <w:szCs w:val="28"/>
        </w:rPr>
        <w:t xml:space="preserve"> «</w:t>
      </w:r>
      <w:r w:rsidR="002B75CA">
        <w:rPr>
          <w:sz w:val="28"/>
          <w:szCs w:val="28"/>
          <w:lang w:val="en-US"/>
        </w:rPr>
        <w:t>you</w:t>
      </w:r>
      <w:r w:rsidR="002B75CA" w:rsidRPr="002B75CA">
        <w:rPr>
          <w:sz w:val="28"/>
          <w:szCs w:val="28"/>
        </w:rPr>
        <w:t>’</w:t>
      </w:r>
      <w:r w:rsidR="002B75CA">
        <w:rPr>
          <w:sz w:val="28"/>
          <w:szCs w:val="28"/>
          <w:lang w:val="en-US"/>
        </w:rPr>
        <w:t>d</w:t>
      </w:r>
      <w:r w:rsidR="002B75CA" w:rsidRPr="002B75CA">
        <w:rPr>
          <w:sz w:val="28"/>
          <w:szCs w:val="28"/>
        </w:rPr>
        <w:t xml:space="preserve"> </w:t>
      </w:r>
      <w:r w:rsidR="002B75CA">
        <w:rPr>
          <w:sz w:val="28"/>
          <w:szCs w:val="28"/>
          <w:lang w:val="en-US"/>
        </w:rPr>
        <w:t>better</w:t>
      </w:r>
      <w:r w:rsidR="002B75CA" w:rsidRPr="002B75CA">
        <w:rPr>
          <w:sz w:val="28"/>
          <w:szCs w:val="28"/>
        </w:rPr>
        <w:t>..</w:t>
      </w:r>
      <w:r w:rsidR="002B75CA">
        <w:rPr>
          <w:sz w:val="28"/>
          <w:szCs w:val="28"/>
        </w:rPr>
        <w:t>»</w:t>
      </w:r>
    </w:p>
    <w:p w:rsidR="00DB251F" w:rsidRPr="002B75CA" w:rsidRDefault="00012D46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0105F" w:rsidRPr="00D63A10">
        <w:rPr>
          <w:sz w:val="28"/>
          <w:szCs w:val="28"/>
        </w:rPr>
        <w:t>П</w:t>
      </w:r>
      <w:r>
        <w:rPr>
          <w:sz w:val="28"/>
          <w:szCs w:val="28"/>
        </w:rPr>
        <w:t xml:space="preserve">ринцип </w:t>
      </w:r>
      <w:proofErr w:type="spellStart"/>
      <w:r>
        <w:rPr>
          <w:sz w:val="28"/>
          <w:szCs w:val="28"/>
        </w:rPr>
        <w:t>проверенности</w:t>
      </w:r>
      <w:proofErr w:type="spellEnd"/>
      <w:r w:rsidR="00B0105F" w:rsidRPr="00D63A10">
        <w:rPr>
          <w:sz w:val="28"/>
          <w:szCs w:val="28"/>
        </w:rPr>
        <w:t xml:space="preserve"> имеет де</w:t>
      </w:r>
      <w:r w:rsidR="00DB251F" w:rsidRPr="00D63A10">
        <w:rPr>
          <w:sz w:val="28"/>
          <w:szCs w:val="28"/>
        </w:rPr>
        <w:t xml:space="preserve">ло с реальной действительностью, </w:t>
      </w:r>
      <w:proofErr w:type="gramStart"/>
      <w:r w:rsidR="00DB251F" w:rsidRPr="00D63A10">
        <w:rPr>
          <w:sz w:val="28"/>
          <w:szCs w:val="28"/>
        </w:rPr>
        <w:t>говорящему</w:t>
      </w:r>
      <w:proofErr w:type="gramEnd"/>
      <w:r w:rsidR="00DB251F" w:rsidRPr="00D63A10">
        <w:rPr>
          <w:sz w:val="28"/>
          <w:szCs w:val="28"/>
        </w:rPr>
        <w:t xml:space="preserve"> необходимо знать какие фразы используются и в какой форме и последовательности</w:t>
      </w:r>
      <w:r>
        <w:rPr>
          <w:sz w:val="28"/>
          <w:szCs w:val="28"/>
        </w:rPr>
        <w:t xml:space="preserve"> [</w:t>
      </w:r>
      <w:r w:rsidRPr="00012D46">
        <w:rPr>
          <w:sz w:val="28"/>
          <w:szCs w:val="28"/>
        </w:rPr>
        <w:t>3</w:t>
      </w:r>
      <w:r>
        <w:rPr>
          <w:sz w:val="28"/>
          <w:szCs w:val="28"/>
        </w:rPr>
        <w:t>]</w:t>
      </w:r>
      <w:r w:rsidR="00B0105F" w:rsidRPr="00D63A10">
        <w:rPr>
          <w:sz w:val="28"/>
          <w:szCs w:val="28"/>
        </w:rPr>
        <w:t xml:space="preserve">. </w:t>
      </w:r>
      <w:r w:rsidR="002B75CA">
        <w:rPr>
          <w:sz w:val="28"/>
          <w:szCs w:val="28"/>
        </w:rPr>
        <w:t>Мы можем использовать фразу «</w:t>
      </w:r>
      <w:r w:rsidR="002B75CA">
        <w:rPr>
          <w:sz w:val="28"/>
          <w:szCs w:val="28"/>
          <w:lang w:val="en-US"/>
        </w:rPr>
        <w:t>chips</w:t>
      </w:r>
      <w:r w:rsidR="002B75CA" w:rsidRPr="002B75CA">
        <w:rPr>
          <w:sz w:val="28"/>
          <w:szCs w:val="28"/>
        </w:rPr>
        <w:t xml:space="preserve"> </w:t>
      </w:r>
      <w:r w:rsidR="002B75CA">
        <w:rPr>
          <w:sz w:val="28"/>
          <w:szCs w:val="28"/>
          <w:lang w:val="en-US"/>
        </w:rPr>
        <w:t>and</w:t>
      </w:r>
      <w:r w:rsidR="002B75CA" w:rsidRPr="002B75CA">
        <w:rPr>
          <w:sz w:val="28"/>
          <w:szCs w:val="28"/>
        </w:rPr>
        <w:t xml:space="preserve"> </w:t>
      </w:r>
      <w:r w:rsidR="002B75CA">
        <w:rPr>
          <w:sz w:val="28"/>
          <w:szCs w:val="28"/>
          <w:lang w:val="en-US"/>
        </w:rPr>
        <w:t>fish</w:t>
      </w:r>
      <w:r w:rsidR="002B75CA">
        <w:rPr>
          <w:sz w:val="28"/>
          <w:szCs w:val="28"/>
        </w:rPr>
        <w:t>»</w:t>
      </w:r>
      <w:r w:rsidR="002B75CA" w:rsidRPr="002B75CA">
        <w:rPr>
          <w:sz w:val="28"/>
          <w:szCs w:val="28"/>
        </w:rPr>
        <w:t xml:space="preserve">, но </w:t>
      </w:r>
      <w:proofErr w:type="spellStart"/>
      <w:r w:rsidR="002B75CA" w:rsidRPr="002B75CA">
        <w:rPr>
          <w:sz w:val="28"/>
          <w:szCs w:val="28"/>
        </w:rPr>
        <w:t>англогово</w:t>
      </w:r>
      <w:r w:rsidR="007758FC">
        <w:rPr>
          <w:sz w:val="28"/>
          <w:szCs w:val="28"/>
        </w:rPr>
        <w:t>рящий</w:t>
      </w:r>
      <w:proofErr w:type="spellEnd"/>
      <w:r w:rsidR="007758FC">
        <w:rPr>
          <w:sz w:val="28"/>
          <w:szCs w:val="28"/>
        </w:rPr>
        <w:t xml:space="preserve"> человек</w:t>
      </w:r>
      <w:r w:rsidR="002B75CA" w:rsidRPr="002B75CA">
        <w:rPr>
          <w:sz w:val="28"/>
          <w:szCs w:val="28"/>
        </w:rPr>
        <w:t xml:space="preserve"> скажет </w:t>
      </w:r>
      <w:r w:rsidR="002B75CA">
        <w:rPr>
          <w:sz w:val="28"/>
          <w:szCs w:val="28"/>
        </w:rPr>
        <w:t>«</w:t>
      </w:r>
      <w:r w:rsidR="002B75CA">
        <w:rPr>
          <w:sz w:val="28"/>
          <w:szCs w:val="28"/>
          <w:lang w:val="en-US"/>
        </w:rPr>
        <w:t>fish</w:t>
      </w:r>
      <w:r w:rsidR="002B75CA" w:rsidRPr="002B75CA">
        <w:rPr>
          <w:sz w:val="28"/>
          <w:szCs w:val="28"/>
        </w:rPr>
        <w:t xml:space="preserve"> </w:t>
      </w:r>
      <w:r w:rsidR="002B75CA">
        <w:rPr>
          <w:sz w:val="28"/>
          <w:szCs w:val="28"/>
          <w:lang w:val="en-US"/>
        </w:rPr>
        <w:t>and</w:t>
      </w:r>
      <w:r w:rsidR="002B75CA" w:rsidRPr="002B75CA">
        <w:rPr>
          <w:sz w:val="28"/>
          <w:szCs w:val="28"/>
        </w:rPr>
        <w:t xml:space="preserve"> </w:t>
      </w:r>
      <w:r w:rsidR="002B75CA">
        <w:rPr>
          <w:sz w:val="28"/>
          <w:szCs w:val="28"/>
          <w:lang w:val="en-US"/>
        </w:rPr>
        <w:t>chips</w:t>
      </w:r>
      <w:r w:rsidR="002B75CA">
        <w:rPr>
          <w:sz w:val="28"/>
          <w:szCs w:val="28"/>
        </w:rPr>
        <w:t xml:space="preserve">», так как такая последовательность слов в этой фразе является единственной верной. </w:t>
      </w:r>
    </w:p>
    <w:p w:rsidR="00DF5933" w:rsidRPr="00D63A10" w:rsidRDefault="00B0105F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D63A10">
        <w:rPr>
          <w:sz w:val="28"/>
          <w:szCs w:val="28"/>
        </w:rPr>
        <w:t>Кэнейл</w:t>
      </w:r>
      <w:proofErr w:type="spellEnd"/>
      <w:r w:rsidRPr="00D63A10">
        <w:rPr>
          <w:sz w:val="28"/>
          <w:szCs w:val="28"/>
        </w:rPr>
        <w:t xml:space="preserve"> и </w:t>
      </w:r>
      <w:proofErr w:type="spellStart"/>
      <w:r w:rsidRPr="00D63A10">
        <w:rPr>
          <w:sz w:val="28"/>
          <w:szCs w:val="28"/>
        </w:rPr>
        <w:t>Свейн</w:t>
      </w:r>
      <w:proofErr w:type="spellEnd"/>
      <w:r w:rsidRPr="00D63A10">
        <w:rPr>
          <w:sz w:val="28"/>
          <w:szCs w:val="28"/>
        </w:rPr>
        <w:t xml:space="preserve"> делают акцент на взаимодействии социального контекста, грамматики и социального значения. Они понимают коммуникативную компетенцию как «лежащие в основе системы знаний и навыков,</w:t>
      </w:r>
      <w:r w:rsidR="00012D46">
        <w:rPr>
          <w:sz w:val="28"/>
          <w:szCs w:val="28"/>
        </w:rPr>
        <w:t xml:space="preserve"> необходимые для коммуникации» </w:t>
      </w:r>
      <w:r w:rsidR="009C5B9A" w:rsidRPr="009C5B9A">
        <w:rPr>
          <w:sz w:val="28"/>
          <w:szCs w:val="28"/>
        </w:rPr>
        <w:t>[2]</w:t>
      </w:r>
      <w:r w:rsidRPr="00D63A10">
        <w:rPr>
          <w:sz w:val="28"/>
          <w:szCs w:val="28"/>
        </w:rPr>
        <w:t xml:space="preserve">. Их теория включает 4 основных компонента: грамматическая компетенция, социолингвистическая компетенция, речевая компетенция и стратегическая компетенция. </w:t>
      </w:r>
    </w:p>
    <w:p w:rsidR="00DF5933" w:rsidRPr="00D63A10" w:rsidRDefault="00B0105F" w:rsidP="003B6C0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63A10">
        <w:rPr>
          <w:sz w:val="28"/>
          <w:szCs w:val="28"/>
        </w:rPr>
        <w:t>Грамматическая компетенция связана с владением мастерством языкового кода, способностью распознать лексические, морфологические, синтаксические и фонологические элементы языка и их использование для создания или понимания возможных высказываний. Несколько примеров со словом «</w:t>
      </w:r>
      <w:r w:rsidR="002B75CA">
        <w:rPr>
          <w:sz w:val="28"/>
          <w:szCs w:val="28"/>
          <w:lang w:val="en-US"/>
        </w:rPr>
        <w:t>chair</w:t>
      </w:r>
      <w:r w:rsidRPr="00D63A10">
        <w:rPr>
          <w:sz w:val="28"/>
          <w:szCs w:val="28"/>
        </w:rPr>
        <w:t>» помогут разъяснить ситуацию:</w:t>
      </w:r>
    </w:p>
    <w:p w:rsidR="00DF5933" w:rsidRPr="00D63A10" w:rsidRDefault="007758FC" w:rsidP="007758F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0105F" w:rsidRPr="00D63A10">
        <w:rPr>
          <w:sz w:val="28"/>
          <w:szCs w:val="28"/>
        </w:rPr>
        <w:t>ексическая компетенция: умение различить слово «</w:t>
      </w:r>
      <w:r w:rsidR="002B75CA">
        <w:rPr>
          <w:sz w:val="28"/>
          <w:szCs w:val="28"/>
          <w:lang w:val="en-US"/>
        </w:rPr>
        <w:t>chair</w:t>
      </w:r>
      <w:r w:rsidR="00B0105F" w:rsidRPr="00D63A10">
        <w:rPr>
          <w:sz w:val="28"/>
          <w:szCs w:val="28"/>
        </w:rPr>
        <w:t>» от слов «</w:t>
      </w:r>
      <w:r w:rsidR="00321E9F">
        <w:rPr>
          <w:sz w:val="28"/>
          <w:szCs w:val="28"/>
          <w:lang w:val="en-US"/>
        </w:rPr>
        <w:t>stool</w:t>
      </w:r>
      <w:r w:rsidR="00B0105F" w:rsidRPr="00D63A10">
        <w:rPr>
          <w:sz w:val="28"/>
          <w:szCs w:val="28"/>
        </w:rPr>
        <w:t>», «</w:t>
      </w:r>
      <w:r w:rsidR="00321E9F">
        <w:rPr>
          <w:sz w:val="28"/>
          <w:szCs w:val="28"/>
          <w:lang w:val="en-US"/>
        </w:rPr>
        <w:t>sofa</w:t>
      </w:r>
      <w:r w:rsidR="00B0105F" w:rsidRPr="00D63A10">
        <w:rPr>
          <w:sz w:val="28"/>
          <w:szCs w:val="28"/>
        </w:rPr>
        <w:t>», «</w:t>
      </w:r>
      <w:r w:rsidR="00321E9F">
        <w:rPr>
          <w:sz w:val="28"/>
          <w:szCs w:val="28"/>
          <w:lang w:val="en-US"/>
        </w:rPr>
        <w:t>seat</w:t>
      </w:r>
      <w:r w:rsidR="00B0105F" w:rsidRPr="00D63A10">
        <w:rPr>
          <w:sz w:val="28"/>
          <w:szCs w:val="28"/>
        </w:rPr>
        <w:t>», «</w:t>
      </w:r>
      <w:r w:rsidR="00321E9F">
        <w:rPr>
          <w:sz w:val="28"/>
          <w:szCs w:val="28"/>
          <w:lang w:val="en-US"/>
        </w:rPr>
        <w:t>bench</w:t>
      </w:r>
      <w:r>
        <w:rPr>
          <w:sz w:val="28"/>
          <w:szCs w:val="28"/>
        </w:rPr>
        <w:t>»</w:t>
      </w:r>
      <w:r w:rsidRPr="007758FC">
        <w:rPr>
          <w:sz w:val="28"/>
          <w:szCs w:val="28"/>
        </w:rPr>
        <w:t>;</w:t>
      </w:r>
    </w:p>
    <w:p w:rsidR="00B0105F" w:rsidRPr="00D63A10" w:rsidRDefault="007758FC" w:rsidP="007758F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0105F" w:rsidRPr="00D63A10">
        <w:rPr>
          <w:sz w:val="28"/>
          <w:szCs w:val="28"/>
        </w:rPr>
        <w:t>орфологическая компетенция: знание различий между «</w:t>
      </w:r>
      <w:r w:rsidR="00321E9F">
        <w:rPr>
          <w:sz w:val="28"/>
          <w:szCs w:val="28"/>
          <w:lang w:val="en-US"/>
        </w:rPr>
        <w:t>chair</w:t>
      </w:r>
      <w:r w:rsidR="00B0105F" w:rsidRPr="00D63A10">
        <w:rPr>
          <w:sz w:val="28"/>
          <w:szCs w:val="28"/>
        </w:rPr>
        <w:t>» и «</w:t>
      </w:r>
      <w:r w:rsidR="00321E9F">
        <w:rPr>
          <w:sz w:val="28"/>
          <w:szCs w:val="28"/>
          <w:lang w:val="en-US"/>
        </w:rPr>
        <w:t>chairs</w:t>
      </w:r>
      <w:r>
        <w:rPr>
          <w:sz w:val="28"/>
          <w:szCs w:val="28"/>
        </w:rPr>
        <w:t>»;</w:t>
      </w:r>
    </w:p>
    <w:p w:rsidR="00B0105F" w:rsidRPr="00D63A10" w:rsidRDefault="007758FC" w:rsidP="007758FC">
      <w:pPr>
        <w:pStyle w:val="Default"/>
        <w:numPr>
          <w:ilvl w:val="0"/>
          <w:numId w:val="2"/>
        </w:numPr>
        <w:spacing w:line="360" w:lineRule="auto"/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="00B0105F" w:rsidRPr="00D63A10">
        <w:rPr>
          <w:color w:val="auto"/>
          <w:sz w:val="28"/>
          <w:szCs w:val="28"/>
        </w:rPr>
        <w:t xml:space="preserve">онологическая компетенция: например, для </w:t>
      </w:r>
      <w:proofErr w:type="gramStart"/>
      <w:r w:rsidR="00B0105F" w:rsidRPr="00D63A10">
        <w:rPr>
          <w:color w:val="auto"/>
          <w:sz w:val="28"/>
          <w:szCs w:val="28"/>
        </w:rPr>
        <w:t>говорящего</w:t>
      </w:r>
      <w:proofErr w:type="gramEnd"/>
      <w:r w:rsidR="00B0105F" w:rsidRPr="00D63A10">
        <w:rPr>
          <w:color w:val="auto"/>
          <w:sz w:val="28"/>
          <w:szCs w:val="28"/>
        </w:rPr>
        <w:t xml:space="preserve"> на французском разграничение английской фонемы /</w:t>
      </w:r>
      <w:r w:rsidR="00B0105F" w:rsidRPr="00D63A10">
        <w:rPr>
          <w:color w:val="auto"/>
          <w:sz w:val="28"/>
          <w:szCs w:val="28"/>
          <w:lang w:val="en-US"/>
        </w:rPr>
        <w:t>t</w:t>
      </w:r>
      <w:r w:rsidR="00B0105F" w:rsidRPr="00D63A10">
        <w:rPr>
          <w:rFonts w:ascii="Lucida Sans Unicode" w:hAnsi="Lucida Sans Unicode" w:cs="Lucida Sans Unicode"/>
          <w:color w:val="auto"/>
          <w:sz w:val="28"/>
          <w:szCs w:val="28"/>
        </w:rPr>
        <w:t>ʃ</w:t>
      </w:r>
      <w:r w:rsidR="00B0105F" w:rsidRPr="00D63A10">
        <w:rPr>
          <w:color w:val="auto"/>
          <w:sz w:val="28"/>
          <w:szCs w:val="28"/>
        </w:rPr>
        <w:t>/ от французской /</w:t>
      </w:r>
      <w:r w:rsidR="00B0105F" w:rsidRPr="00D63A10">
        <w:rPr>
          <w:rFonts w:ascii="Lucida Sans Unicode" w:hAnsi="Lucida Sans Unicode" w:cs="Lucida Sans Unicode"/>
          <w:color w:val="auto"/>
          <w:sz w:val="28"/>
          <w:szCs w:val="28"/>
        </w:rPr>
        <w:t>ʃ</w:t>
      </w:r>
      <w:r>
        <w:rPr>
          <w:color w:val="auto"/>
          <w:sz w:val="28"/>
          <w:szCs w:val="28"/>
        </w:rPr>
        <w:t>/;</w:t>
      </w:r>
    </w:p>
    <w:p w:rsidR="00DF5933" w:rsidRPr="00D63A10" w:rsidRDefault="007758FC" w:rsidP="007758FC">
      <w:pPr>
        <w:pStyle w:val="Default"/>
        <w:numPr>
          <w:ilvl w:val="0"/>
          <w:numId w:val="2"/>
        </w:numPr>
        <w:spacing w:line="360" w:lineRule="auto"/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B0105F" w:rsidRPr="00D63A10">
        <w:rPr>
          <w:color w:val="auto"/>
          <w:sz w:val="28"/>
          <w:szCs w:val="28"/>
        </w:rPr>
        <w:t xml:space="preserve">интаксическая компетенция: знание взаимосвязей между различными словами в предложении и порядка, в котором они должны стоять. </w:t>
      </w:r>
    </w:p>
    <w:p w:rsidR="00DF5933" w:rsidRPr="00D63A10" w:rsidRDefault="00B0105F" w:rsidP="003B6C07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D63A10">
        <w:rPr>
          <w:color w:val="auto"/>
          <w:sz w:val="28"/>
          <w:szCs w:val="28"/>
        </w:rPr>
        <w:lastRenderedPageBreak/>
        <w:t xml:space="preserve">Социолингвистическая компетенция связана с социальными правилами использования языка – как правильно сформулировать высказывание и понять его в различных социальных контекстах, которые зависят от различных факторов. </w:t>
      </w:r>
    </w:p>
    <w:p w:rsidR="00DF5933" w:rsidRPr="00321E9F" w:rsidRDefault="00B0105F" w:rsidP="003B6C07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D63A10">
        <w:rPr>
          <w:color w:val="auto"/>
          <w:sz w:val="28"/>
          <w:szCs w:val="28"/>
        </w:rPr>
        <w:t>Речевая компетенция имеет дело с тем, как связать внутри себя письменные или устные высказывания, чтоб получилось единое целое. Речевая компетенция позволяет слушателю или читателю распознать тему написанного или понять суть разговора. А говорящему или пишущему нужно передать информацию читателю или слушателю, таким образом, чтоб она была связной и последовательной</w:t>
      </w:r>
      <w:r w:rsidR="00321E9F">
        <w:rPr>
          <w:color w:val="auto"/>
          <w:sz w:val="28"/>
          <w:szCs w:val="28"/>
        </w:rPr>
        <w:t>. А этот как раз и есть 4 вида речево</w:t>
      </w:r>
      <w:r w:rsidR="007758FC">
        <w:rPr>
          <w:color w:val="auto"/>
          <w:sz w:val="28"/>
          <w:szCs w:val="28"/>
        </w:rPr>
        <w:t>й деятельности, которыми учащи</w:t>
      </w:r>
      <w:r w:rsidR="00321E9F">
        <w:rPr>
          <w:color w:val="auto"/>
          <w:sz w:val="28"/>
          <w:szCs w:val="28"/>
        </w:rPr>
        <w:t>мся необходимо владеть.</w:t>
      </w:r>
    </w:p>
    <w:p w:rsidR="00DF5933" w:rsidRDefault="00B0105F" w:rsidP="003B6C07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D63A10">
        <w:rPr>
          <w:color w:val="auto"/>
          <w:sz w:val="28"/>
          <w:szCs w:val="28"/>
        </w:rPr>
        <w:t xml:space="preserve">Стратегическая компетенция </w:t>
      </w:r>
      <w:r w:rsidRPr="00DF5933">
        <w:rPr>
          <w:color w:val="auto"/>
          <w:sz w:val="28"/>
          <w:szCs w:val="28"/>
        </w:rPr>
        <w:t xml:space="preserve">рассматривает </w:t>
      </w:r>
      <w:proofErr w:type="gramStart"/>
      <w:r w:rsidRPr="00DF5933">
        <w:rPr>
          <w:color w:val="auto"/>
          <w:sz w:val="28"/>
          <w:szCs w:val="28"/>
        </w:rPr>
        <w:t>вербальное</w:t>
      </w:r>
      <w:proofErr w:type="gramEnd"/>
      <w:r w:rsidRPr="00DF5933">
        <w:rPr>
          <w:color w:val="auto"/>
          <w:sz w:val="28"/>
          <w:szCs w:val="28"/>
        </w:rPr>
        <w:t xml:space="preserve"> и невербальное поведение, которое используется в двух основных ситуациях. Во-первых, «чтобы компенсировать нарушение коммуникации», если вы не знаете слово, вы можете сказать «ну вы меня поняли», или если вы не поним</w:t>
      </w:r>
      <w:r w:rsidR="007758FC">
        <w:rPr>
          <w:color w:val="auto"/>
          <w:sz w:val="28"/>
          <w:szCs w:val="28"/>
        </w:rPr>
        <w:t xml:space="preserve">аете, что сказал ваш собеседник, </w:t>
      </w:r>
      <w:r w:rsidRPr="00DF5933">
        <w:rPr>
          <w:color w:val="auto"/>
          <w:sz w:val="28"/>
          <w:szCs w:val="28"/>
        </w:rPr>
        <w:t>или он говорит слишком быстро, чтобы это показать, вы можете использовать определенное выражение лица. Во-вторых, «чтобы усилить эффективность коммуникации», например, намеренно говорить медленнее</w:t>
      </w:r>
      <w:r w:rsidR="009C5B9A" w:rsidRPr="009C5B9A">
        <w:rPr>
          <w:color w:val="auto"/>
          <w:sz w:val="28"/>
          <w:szCs w:val="28"/>
        </w:rPr>
        <w:t xml:space="preserve"> [1]</w:t>
      </w:r>
      <w:r w:rsidRPr="00DF5933">
        <w:rPr>
          <w:color w:val="auto"/>
          <w:sz w:val="28"/>
          <w:szCs w:val="28"/>
        </w:rPr>
        <w:t>.</w:t>
      </w:r>
      <w:r w:rsidR="00321E9F">
        <w:rPr>
          <w:color w:val="auto"/>
          <w:sz w:val="28"/>
          <w:szCs w:val="28"/>
        </w:rPr>
        <w:t xml:space="preserve"> </w:t>
      </w:r>
      <w:r w:rsidR="007758FC">
        <w:rPr>
          <w:color w:val="auto"/>
          <w:sz w:val="28"/>
          <w:szCs w:val="28"/>
        </w:rPr>
        <w:t>Это</w:t>
      </w:r>
      <w:r w:rsidR="00321E9F">
        <w:rPr>
          <w:color w:val="auto"/>
          <w:sz w:val="28"/>
          <w:szCs w:val="28"/>
        </w:rPr>
        <w:t xml:space="preserve"> говорит о том, что учащихся необходимо выводить на живое общение и нужно поддержать их, чтобы они не боялись высказываться и делать ошибки. И это будут первые шаги к эффективному коммуникативному взаимодействию. </w:t>
      </w:r>
      <w:r w:rsidRPr="00DF5933">
        <w:rPr>
          <w:color w:val="auto"/>
          <w:sz w:val="28"/>
          <w:szCs w:val="28"/>
        </w:rPr>
        <w:t xml:space="preserve"> </w:t>
      </w:r>
    </w:p>
    <w:p w:rsidR="009C5B9A" w:rsidRPr="003B6C07" w:rsidRDefault="00DF5933" w:rsidP="003B6C0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Овладение коммуникативной компетенцией и ф</w:t>
      </w:r>
      <w:r w:rsidR="00A948D4" w:rsidRPr="00DF5933">
        <w:rPr>
          <w:sz w:val="28"/>
          <w:szCs w:val="28"/>
        </w:rPr>
        <w:t xml:space="preserve">ормирование </w:t>
      </w:r>
      <w:r w:rsidR="00A948D4">
        <w:rPr>
          <w:sz w:val="28"/>
          <w:szCs w:val="28"/>
        </w:rPr>
        <w:t>коммуникативных умений</w:t>
      </w:r>
      <w:r w:rsidR="00A948D4" w:rsidRPr="00436133">
        <w:rPr>
          <w:sz w:val="28"/>
          <w:szCs w:val="28"/>
        </w:rPr>
        <w:t xml:space="preserve"> учащегося может быть обеспечено только в результате деятельности ученика в</w:t>
      </w:r>
      <w:r w:rsidR="00A948D4">
        <w:rPr>
          <w:sz w:val="28"/>
          <w:szCs w:val="28"/>
        </w:rPr>
        <w:t xml:space="preserve"> условиях выбора, сопровождаемого</w:t>
      </w:r>
      <w:r w:rsidR="00A948D4" w:rsidRPr="00436133">
        <w:rPr>
          <w:sz w:val="28"/>
          <w:szCs w:val="28"/>
        </w:rPr>
        <w:t xml:space="preserve"> учителем средствами индивидуально-ориентированных технологий.</w:t>
      </w:r>
      <w:r w:rsidR="00A948D4">
        <w:rPr>
          <w:sz w:val="28"/>
          <w:szCs w:val="28"/>
        </w:rPr>
        <w:t xml:space="preserve"> </w:t>
      </w:r>
    </w:p>
    <w:p w:rsidR="00B0105F" w:rsidRDefault="003B6C07" w:rsidP="003B6C07">
      <w:pPr>
        <w:pStyle w:val="a3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</w:t>
      </w:r>
    </w:p>
    <w:p w:rsidR="00012D46" w:rsidRDefault="00012D46" w:rsidP="003B6C07">
      <w:pPr>
        <w:pStyle w:val="Default"/>
        <w:numPr>
          <w:ilvl w:val="0"/>
          <w:numId w:val="3"/>
        </w:numPr>
        <w:spacing w:line="360" w:lineRule="auto"/>
        <w:ind w:firstLine="720"/>
        <w:jc w:val="both"/>
        <w:rPr>
          <w:color w:val="auto"/>
          <w:sz w:val="28"/>
          <w:szCs w:val="28"/>
        </w:rPr>
      </w:pPr>
      <w:proofErr w:type="spellStart"/>
      <w:r w:rsidRPr="000410AE">
        <w:rPr>
          <w:bCs/>
          <w:color w:val="auto"/>
          <w:sz w:val="28"/>
          <w:szCs w:val="28"/>
          <w:lang w:val="en-US"/>
        </w:rPr>
        <w:lastRenderedPageBreak/>
        <w:t>Canale</w:t>
      </w:r>
      <w:proofErr w:type="spellEnd"/>
      <w:r w:rsidRPr="000410AE">
        <w:rPr>
          <w:bCs/>
          <w:color w:val="auto"/>
          <w:sz w:val="28"/>
          <w:szCs w:val="28"/>
          <w:lang w:val="en-US"/>
        </w:rPr>
        <w:t>, M and M. Swain</w:t>
      </w:r>
      <w:r w:rsidRPr="000410AE">
        <w:rPr>
          <w:color w:val="auto"/>
          <w:sz w:val="28"/>
          <w:szCs w:val="28"/>
          <w:lang w:val="en-US"/>
        </w:rPr>
        <w:t xml:space="preserve">. 1980. ‘Theoretical bases of communicative approaches to second language teaching and testing’, </w:t>
      </w:r>
      <w:r w:rsidRPr="000410AE">
        <w:rPr>
          <w:i/>
          <w:iCs/>
          <w:color w:val="auto"/>
          <w:sz w:val="28"/>
          <w:szCs w:val="28"/>
          <w:lang w:val="en-US"/>
        </w:rPr>
        <w:t>Applied Linguistics</w:t>
      </w:r>
      <w:r w:rsidRPr="000410AE">
        <w:rPr>
          <w:color w:val="auto"/>
          <w:sz w:val="28"/>
          <w:szCs w:val="28"/>
          <w:lang w:val="en-US"/>
        </w:rPr>
        <w:t xml:space="preserve">, 1/1. </w:t>
      </w:r>
      <w:r w:rsidRPr="00012D46">
        <w:rPr>
          <w:color w:val="auto"/>
          <w:sz w:val="28"/>
          <w:szCs w:val="28"/>
        </w:rPr>
        <w:t xml:space="preserve">1-47. </w:t>
      </w:r>
    </w:p>
    <w:p w:rsidR="00012D46" w:rsidRPr="00012D46" w:rsidRDefault="00012D46" w:rsidP="003B6C07">
      <w:pPr>
        <w:pStyle w:val="Default"/>
        <w:numPr>
          <w:ilvl w:val="0"/>
          <w:numId w:val="3"/>
        </w:numPr>
        <w:spacing w:line="360" w:lineRule="auto"/>
        <w:ind w:firstLine="720"/>
        <w:jc w:val="both"/>
        <w:rPr>
          <w:color w:val="auto"/>
          <w:sz w:val="28"/>
          <w:szCs w:val="28"/>
          <w:lang w:val="en-US"/>
        </w:rPr>
      </w:pPr>
      <w:proofErr w:type="spellStart"/>
      <w:r w:rsidRPr="000410AE">
        <w:rPr>
          <w:bCs/>
          <w:color w:val="auto"/>
          <w:sz w:val="28"/>
          <w:szCs w:val="28"/>
          <w:lang w:val="en-US"/>
        </w:rPr>
        <w:t>Canale</w:t>
      </w:r>
      <w:proofErr w:type="spellEnd"/>
      <w:r w:rsidRPr="000410AE">
        <w:rPr>
          <w:bCs/>
          <w:color w:val="auto"/>
          <w:sz w:val="28"/>
          <w:szCs w:val="28"/>
          <w:lang w:val="en-US"/>
        </w:rPr>
        <w:t>, M</w:t>
      </w:r>
      <w:r w:rsidRPr="000410AE">
        <w:rPr>
          <w:color w:val="auto"/>
          <w:sz w:val="28"/>
          <w:szCs w:val="28"/>
          <w:lang w:val="en-US"/>
        </w:rPr>
        <w:t xml:space="preserve">. 1983. ‘From communicative competence to communicative </w:t>
      </w:r>
      <w:proofErr w:type="gramStart"/>
      <w:r w:rsidRPr="000410AE">
        <w:rPr>
          <w:color w:val="auto"/>
          <w:sz w:val="28"/>
          <w:szCs w:val="28"/>
          <w:lang w:val="en-US"/>
        </w:rPr>
        <w:t xml:space="preserve">language </w:t>
      </w:r>
      <w:r w:rsidRPr="00012D46">
        <w:rPr>
          <w:color w:val="auto"/>
          <w:sz w:val="28"/>
          <w:szCs w:val="28"/>
          <w:lang w:val="en-US"/>
        </w:rPr>
        <w:t xml:space="preserve"> </w:t>
      </w:r>
      <w:r w:rsidRPr="000410AE">
        <w:rPr>
          <w:color w:val="auto"/>
          <w:sz w:val="28"/>
          <w:szCs w:val="28"/>
          <w:lang w:val="en-US"/>
        </w:rPr>
        <w:t>pedagogy’</w:t>
      </w:r>
      <w:proofErr w:type="gramEnd"/>
      <w:r w:rsidRPr="000410AE">
        <w:rPr>
          <w:color w:val="auto"/>
          <w:sz w:val="28"/>
          <w:szCs w:val="28"/>
          <w:lang w:val="en-US"/>
        </w:rPr>
        <w:t xml:space="preserve">. In Richards, J.C &amp; R.W. Schmidt, eds. </w:t>
      </w:r>
      <w:r w:rsidRPr="000410AE">
        <w:rPr>
          <w:i/>
          <w:iCs/>
          <w:color w:val="auto"/>
          <w:sz w:val="28"/>
          <w:szCs w:val="28"/>
          <w:lang w:val="en-US"/>
        </w:rPr>
        <w:t>Language and Communication</w:t>
      </w:r>
      <w:r w:rsidRPr="000410AE">
        <w:rPr>
          <w:color w:val="auto"/>
          <w:sz w:val="28"/>
          <w:szCs w:val="28"/>
          <w:lang w:val="en-US"/>
        </w:rPr>
        <w:t xml:space="preserve">. </w:t>
      </w:r>
      <w:r w:rsidRPr="003B6C07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  <w:lang w:val="en-US"/>
        </w:rPr>
        <w:t>London: Longman</w:t>
      </w:r>
      <w:r w:rsidRPr="00012D46">
        <w:rPr>
          <w:color w:val="auto"/>
          <w:sz w:val="28"/>
          <w:szCs w:val="28"/>
          <w:lang w:val="en-US"/>
        </w:rPr>
        <w:t>.</w:t>
      </w:r>
    </w:p>
    <w:p w:rsidR="00012D46" w:rsidRPr="000410AE" w:rsidRDefault="00012D46" w:rsidP="003B6C07">
      <w:pPr>
        <w:pStyle w:val="Default"/>
        <w:numPr>
          <w:ilvl w:val="0"/>
          <w:numId w:val="3"/>
        </w:numPr>
        <w:spacing w:line="360" w:lineRule="auto"/>
        <w:ind w:firstLine="720"/>
        <w:jc w:val="both"/>
        <w:rPr>
          <w:color w:val="auto"/>
          <w:sz w:val="28"/>
          <w:szCs w:val="28"/>
          <w:lang w:val="en-US"/>
        </w:rPr>
      </w:pPr>
      <w:proofErr w:type="spellStart"/>
      <w:r w:rsidRPr="000410AE">
        <w:rPr>
          <w:bCs/>
          <w:color w:val="auto"/>
          <w:sz w:val="28"/>
          <w:szCs w:val="28"/>
          <w:lang w:val="en-US"/>
        </w:rPr>
        <w:t>Hymes</w:t>
      </w:r>
      <w:proofErr w:type="spellEnd"/>
      <w:r w:rsidRPr="000410AE">
        <w:rPr>
          <w:bCs/>
          <w:color w:val="auto"/>
          <w:sz w:val="28"/>
          <w:szCs w:val="28"/>
          <w:lang w:val="en-US"/>
        </w:rPr>
        <w:t>, D</w:t>
      </w:r>
      <w:r w:rsidRPr="000410AE">
        <w:rPr>
          <w:color w:val="auto"/>
          <w:sz w:val="28"/>
          <w:szCs w:val="28"/>
          <w:lang w:val="en-US"/>
        </w:rPr>
        <w:t xml:space="preserve">. 1972. ‘On communicative competence’. In </w:t>
      </w:r>
      <w:proofErr w:type="spellStart"/>
      <w:r w:rsidRPr="000410AE">
        <w:rPr>
          <w:color w:val="auto"/>
          <w:sz w:val="28"/>
          <w:szCs w:val="28"/>
          <w:lang w:val="en-US"/>
        </w:rPr>
        <w:t>J.B.Pride</w:t>
      </w:r>
      <w:proofErr w:type="spellEnd"/>
      <w:r w:rsidRPr="000410AE">
        <w:rPr>
          <w:color w:val="auto"/>
          <w:sz w:val="28"/>
          <w:szCs w:val="28"/>
          <w:lang w:val="en-US"/>
        </w:rPr>
        <w:t xml:space="preserve"> and </w:t>
      </w:r>
      <w:proofErr w:type="spellStart"/>
      <w:r w:rsidRPr="000410AE">
        <w:rPr>
          <w:color w:val="auto"/>
          <w:sz w:val="28"/>
          <w:szCs w:val="28"/>
          <w:lang w:val="en-US"/>
        </w:rPr>
        <w:t>J.Holmes</w:t>
      </w:r>
      <w:proofErr w:type="spellEnd"/>
      <w:r w:rsidRPr="000410AE">
        <w:rPr>
          <w:color w:val="auto"/>
          <w:sz w:val="28"/>
          <w:szCs w:val="28"/>
          <w:lang w:val="en-US"/>
        </w:rPr>
        <w:t xml:space="preserve">, </w:t>
      </w:r>
      <w:proofErr w:type="gramStart"/>
      <w:r w:rsidRPr="000410AE">
        <w:rPr>
          <w:color w:val="auto"/>
          <w:sz w:val="28"/>
          <w:szCs w:val="28"/>
          <w:lang w:val="en-US"/>
        </w:rPr>
        <w:t>eds</w:t>
      </w:r>
      <w:proofErr w:type="gramEnd"/>
      <w:r w:rsidRPr="000410AE">
        <w:rPr>
          <w:color w:val="auto"/>
          <w:sz w:val="28"/>
          <w:szCs w:val="28"/>
          <w:lang w:val="en-US"/>
        </w:rPr>
        <w:t xml:space="preserve">. </w:t>
      </w:r>
      <w:r w:rsidRPr="00012D46">
        <w:rPr>
          <w:color w:val="auto"/>
          <w:sz w:val="28"/>
          <w:szCs w:val="28"/>
          <w:lang w:val="en-US"/>
        </w:rPr>
        <w:t xml:space="preserve"> </w:t>
      </w:r>
      <w:r w:rsidRPr="000410AE">
        <w:rPr>
          <w:i/>
          <w:iCs/>
          <w:color w:val="auto"/>
          <w:sz w:val="28"/>
          <w:szCs w:val="28"/>
          <w:lang w:val="en-US"/>
        </w:rPr>
        <w:t>Sociolinguistics</w:t>
      </w:r>
      <w:r w:rsidRPr="000410AE">
        <w:rPr>
          <w:color w:val="auto"/>
          <w:sz w:val="28"/>
          <w:szCs w:val="28"/>
          <w:lang w:val="en-US"/>
        </w:rPr>
        <w:t xml:space="preserve">. </w:t>
      </w:r>
      <w:proofErr w:type="spellStart"/>
      <w:r w:rsidRPr="000410AE">
        <w:rPr>
          <w:color w:val="auto"/>
          <w:sz w:val="28"/>
          <w:szCs w:val="28"/>
          <w:lang w:val="en-US"/>
        </w:rPr>
        <w:t>Harmondsworth</w:t>
      </w:r>
      <w:proofErr w:type="spellEnd"/>
      <w:r w:rsidRPr="000410AE">
        <w:rPr>
          <w:color w:val="auto"/>
          <w:sz w:val="28"/>
          <w:szCs w:val="28"/>
          <w:lang w:val="en-US"/>
        </w:rPr>
        <w:t xml:space="preserve">, England: Penguin Books. </w:t>
      </w:r>
    </w:p>
    <w:p w:rsidR="00012D46" w:rsidRDefault="00012D46" w:rsidP="003B6C0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20"/>
        <w:rPr>
          <w:sz w:val="28"/>
          <w:szCs w:val="28"/>
          <w:shd w:val="clear" w:color="auto" w:fill="FFFFFF"/>
        </w:rPr>
      </w:pPr>
      <w:proofErr w:type="spellStart"/>
      <w:r w:rsidRPr="00DA39EB">
        <w:rPr>
          <w:sz w:val="28"/>
          <w:szCs w:val="28"/>
          <w:shd w:val="clear" w:color="auto" w:fill="FFFFFF"/>
        </w:rPr>
        <w:t>Грушевицкая</w:t>
      </w:r>
      <w:proofErr w:type="spellEnd"/>
      <w:r w:rsidRPr="00DA39EB">
        <w:rPr>
          <w:sz w:val="28"/>
          <w:szCs w:val="28"/>
          <w:shd w:val="clear" w:color="auto" w:fill="FFFFFF"/>
        </w:rPr>
        <w:t xml:space="preserve"> Т.Г., Попков В.Д., </w:t>
      </w:r>
      <w:proofErr w:type="spellStart"/>
      <w:r w:rsidRPr="00DA39EB">
        <w:rPr>
          <w:sz w:val="28"/>
          <w:szCs w:val="28"/>
          <w:shd w:val="clear" w:color="auto" w:fill="FFFFFF"/>
        </w:rPr>
        <w:t>Садохин</w:t>
      </w:r>
      <w:proofErr w:type="spellEnd"/>
      <w:r w:rsidRPr="00DA39EB">
        <w:rPr>
          <w:sz w:val="28"/>
          <w:szCs w:val="28"/>
          <w:shd w:val="clear" w:color="auto" w:fill="FFFFFF"/>
        </w:rPr>
        <w:t xml:space="preserve"> А.П. Основы межкультурной коммуникации: </w:t>
      </w:r>
      <w:proofErr w:type="gramStart"/>
      <w:r w:rsidRPr="00DA39EB">
        <w:rPr>
          <w:sz w:val="28"/>
          <w:szCs w:val="28"/>
          <w:shd w:val="clear" w:color="auto" w:fill="FFFFFF"/>
        </w:rPr>
        <w:t xml:space="preserve">Учебник для вузов (Под ред. А.П. </w:t>
      </w:r>
      <w:proofErr w:type="spellStart"/>
      <w:r w:rsidRPr="00DA39EB">
        <w:rPr>
          <w:sz w:val="28"/>
          <w:szCs w:val="28"/>
          <w:shd w:val="clear" w:color="auto" w:fill="FFFFFF"/>
        </w:rPr>
        <w:t>Садохина</w:t>
      </w:r>
      <w:proofErr w:type="spellEnd"/>
      <w:r w:rsidRPr="00DA39EB">
        <w:rPr>
          <w:sz w:val="28"/>
          <w:szCs w:val="28"/>
          <w:shd w:val="clear" w:color="auto" w:fill="FFFFFF"/>
        </w:rPr>
        <w:t>.</w:t>
      </w:r>
      <w:proofErr w:type="gramEnd"/>
      <w:r w:rsidRPr="00DA39EB">
        <w:rPr>
          <w:sz w:val="28"/>
          <w:szCs w:val="28"/>
          <w:shd w:val="clear" w:color="auto" w:fill="FFFFFF"/>
        </w:rPr>
        <w:t xml:space="preserve"> - М.:ЮНИТИ-ДАНА, 2002. - 352с.</w:t>
      </w:r>
    </w:p>
    <w:p w:rsidR="00012D46" w:rsidRDefault="00012D46" w:rsidP="003B6C0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20"/>
        <w:rPr>
          <w:sz w:val="28"/>
          <w:szCs w:val="28"/>
          <w:shd w:val="clear" w:color="auto" w:fill="FFFFFF"/>
        </w:rPr>
      </w:pPr>
      <w:r w:rsidRPr="000410AE">
        <w:rPr>
          <w:rStyle w:val="a4"/>
          <w:i w:val="0"/>
          <w:sz w:val="28"/>
          <w:szCs w:val="28"/>
          <w:shd w:val="clear" w:color="auto" w:fill="FFFFFF"/>
        </w:rPr>
        <w:t>Ломов Б.Ф.</w:t>
      </w:r>
      <w:r w:rsidRPr="000410AE">
        <w:rPr>
          <w:rStyle w:val="apple-converted-space"/>
          <w:sz w:val="28"/>
          <w:szCs w:val="28"/>
          <w:shd w:val="clear" w:color="auto" w:fill="FFFFFF"/>
        </w:rPr>
        <w:t> </w:t>
      </w:r>
      <w:r w:rsidRPr="000410AE">
        <w:rPr>
          <w:sz w:val="28"/>
          <w:szCs w:val="28"/>
          <w:shd w:val="clear" w:color="auto" w:fill="FFFFFF"/>
        </w:rPr>
        <w:t>Вопросы общей, педагогической и инженерной психологии. М., 1991. - С. 109.</w:t>
      </w:r>
    </w:p>
    <w:p w:rsidR="00012D46" w:rsidRDefault="00012D46" w:rsidP="003B6C0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Максимова А.А. Развитие коммуникативных умений младших школьников в сюжетно-ролевых играх. / А.А. Максимова // </w:t>
      </w:r>
      <w:r w:rsidRPr="000479C0">
        <w:rPr>
          <w:sz w:val="28"/>
          <w:szCs w:val="28"/>
          <w:shd w:val="clear" w:color="auto" w:fill="FFFFFF"/>
        </w:rPr>
        <w:t>Начальная школа плюс До и После</w:t>
      </w:r>
      <w:r>
        <w:rPr>
          <w:sz w:val="28"/>
          <w:szCs w:val="28"/>
          <w:shd w:val="clear" w:color="auto" w:fill="FFFFFF"/>
        </w:rPr>
        <w:t xml:space="preserve">. – 2005. - </w:t>
      </w:r>
      <w:r w:rsidRPr="00B42067">
        <w:rPr>
          <w:sz w:val="28"/>
          <w:szCs w:val="28"/>
          <w:shd w:val="clear" w:color="auto" w:fill="FFFFFF"/>
        </w:rPr>
        <w:t>№ 1</w:t>
      </w:r>
      <w:r>
        <w:rPr>
          <w:sz w:val="28"/>
          <w:szCs w:val="28"/>
          <w:shd w:val="clear" w:color="auto" w:fill="FFFFFF"/>
        </w:rPr>
        <w:t>. – С. 3-7</w:t>
      </w:r>
      <w:r>
        <w:rPr>
          <w:sz w:val="28"/>
          <w:szCs w:val="28"/>
          <w:shd w:val="clear" w:color="auto" w:fill="FFFFFF"/>
        </w:rPr>
        <w:tab/>
      </w:r>
    </w:p>
    <w:sectPr w:rsidR="00012D46" w:rsidSect="003B6C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361"/>
    <w:multiLevelType w:val="hybridMultilevel"/>
    <w:tmpl w:val="84C4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189D"/>
    <w:multiLevelType w:val="hybridMultilevel"/>
    <w:tmpl w:val="22EC23CA"/>
    <w:lvl w:ilvl="0" w:tplc="4B48859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3360E8"/>
    <w:multiLevelType w:val="hybridMultilevel"/>
    <w:tmpl w:val="0DA01966"/>
    <w:lvl w:ilvl="0" w:tplc="9F84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4D6EF8"/>
    <w:multiLevelType w:val="hybridMultilevel"/>
    <w:tmpl w:val="F92A6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77C2"/>
    <w:rsid w:val="00012D46"/>
    <w:rsid w:val="000410AE"/>
    <w:rsid w:val="000479C0"/>
    <w:rsid w:val="0011396F"/>
    <w:rsid w:val="00132A45"/>
    <w:rsid w:val="001B18BD"/>
    <w:rsid w:val="00247DC3"/>
    <w:rsid w:val="002B75CA"/>
    <w:rsid w:val="00321E9F"/>
    <w:rsid w:val="00330F77"/>
    <w:rsid w:val="00360666"/>
    <w:rsid w:val="0036190D"/>
    <w:rsid w:val="003B6C07"/>
    <w:rsid w:val="003C551E"/>
    <w:rsid w:val="00427C31"/>
    <w:rsid w:val="00461903"/>
    <w:rsid w:val="00470491"/>
    <w:rsid w:val="004C047A"/>
    <w:rsid w:val="005374F5"/>
    <w:rsid w:val="00541DB2"/>
    <w:rsid w:val="00546D75"/>
    <w:rsid w:val="00605A57"/>
    <w:rsid w:val="007758FC"/>
    <w:rsid w:val="00782384"/>
    <w:rsid w:val="007D771C"/>
    <w:rsid w:val="00820CB0"/>
    <w:rsid w:val="008F2D18"/>
    <w:rsid w:val="00933758"/>
    <w:rsid w:val="009C5B9A"/>
    <w:rsid w:val="00A948D4"/>
    <w:rsid w:val="00AA7B44"/>
    <w:rsid w:val="00B0105F"/>
    <w:rsid w:val="00B03D7C"/>
    <w:rsid w:val="00B42067"/>
    <w:rsid w:val="00BE77C2"/>
    <w:rsid w:val="00CF5D2F"/>
    <w:rsid w:val="00D63A10"/>
    <w:rsid w:val="00DA39EB"/>
    <w:rsid w:val="00DB251F"/>
    <w:rsid w:val="00DF5933"/>
    <w:rsid w:val="00E271BD"/>
    <w:rsid w:val="00ED42E7"/>
    <w:rsid w:val="00F8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77C2"/>
    <w:rPr>
      <w:i/>
      <w:iCs/>
    </w:rPr>
  </w:style>
  <w:style w:type="character" w:customStyle="1" w:styleId="apple-converted-space">
    <w:name w:val="apple-converted-space"/>
    <w:basedOn w:val="a0"/>
    <w:rsid w:val="00BE77C2"/>
  </w:style>
  <w:style w:type="character" w:styleId="a5">
    <w:name w:val="Hyperlink"/>
    <w:basedOn w:val="a0"/>
    <w:uiPriority w:val="99"/>
    <w:unhideWhenUsed/>
    <w:rsid w:val="00933758"/>
    <w:rPr>
      <w:color w:val="0000FF"/>
      <w:u w:val="single"/>
    </w:rPr>
  </w:style>
  <w:style w:type="paragraph" w:customStyle="1" w:styleId="Default">
    <w:name w:val="Default"/>
    <w:rsid w:val="00B01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dcterms:created xsi:type="dcterms:W3CDTF">2015-12-14T08:14:00Z</dcterms:created>
  <dcterms:modified xsi:type="dcterms:W3CDTF">2015-12-27T13:39:00Z</dcterms:modified>
</cp:coreProperties>
</file>